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CC066" w14:textId="77777777" w:rsidR="009F5026" w:rsidRPr="00DB295E" w:rsidRDefault="009F5026" w:rsidP="0094120D">
      <w:pPr>
        <w:spacing w:after="0" w:line="240" w:lineRule="auto"/>
        <w:jc w:val="both"/>
        <w:rPr>
          <w:rFonts w:ascii="Times New Roman" w:hAnsi="Times New Roman" w:cs="Times New Roman"/>
          <w:szCs w:val="20"/>
        </w:rPr>
      </w:pPr>
    </w:p>
    <w:p w14:paraId="524DB75C" w14:textId="77777777" w:rsidR="000D01AE" w:rsidRPr="00DB295E" w:rsidRDefault="00E462F0" w:rsidP="0094120D">
      <w:pPr>
        <w:pBdr>
          <w:bottom w:val="single" w:sz="4" w:space="1" w:color="auto"/>
        </w:pBdr>
        <w:spacing w:after="0" w:line="240" w:lineRule="auto"/>
        <w:jc w:val="center"/>
        <w:rPr>
          <w:rFonts w:ascii="Times New Roman" w:hAnsi="Times New Roman" w:cs="Times New Roman"/>
          <w:b/>
          <w:szCs w:val="20"/>
        </w:rPr>
      </w:pPr>
      <w:r w:rsidRPr="00DB295E">
        <w:rPr>
          <w:rFonts w:ascii="Times New Roman" w:hAnsi="Times New Roman" w:cs="Times New Roman"/>
          <w:b/>
          <w:szCs w:val="20"/>
        </w:rPr>
        <w:t>SMALL BUSINESS LOAN PROGRAM</w:t>
      </w:r>
    </w:p>
    <w:p w14:paraId="0A802801" w14:textId="77777777" w:rsidR="004417F4" w:rsidRPr="00DB295E" w:rsidRDefault="004417F4" w:rsidP="0094120D">
      <w:pPr>
        <w:spacing w:after="0" w:line="240" w:lineRule="auto"/>
        <w:jc w:val="both"/>
        <w:rPr>
          <w:rFonts w:ascii="Times New Roman" w:hAnsi="Times New Roman" w:cs="Times New Roman"/>
          <w:b/>
          <w:sz w:val="20"/>
          <w:szCs w:val="20"/>
        </w:rPr>
      </w:pPr>
    </w:p>
    <w:p w14:paraId="718B7132" w14:textId="77777777" w:rsidR="004F3DA0" w:rsidRPr="00DB295E" w:rsidRDefault="000D01AE" w:rsidP="0094120D">
      <w:pPr>
        <w:spacing w:after="0" w:line="240" w:lineRule="auto"/>
        <w:jc w:val="both"/>
        <w:rPr>
          <w:rFonts w:ascii="Times New Roman" w:hAnsi="Times New Roman" w:cs="Times New Roman"/>
          <w:b/>
          <w:sz w:val="20"/>
          <w:szCs w:val="20"/>
        </w:rPr>
      </w:pPr>
      <w:r w:rsidRPr="00DB295E">
        <w:rPr>
          <w:rFonts w:ascii="Times New Roman" w:hAnsi="Times New Roman" w:cs="Times New Roman"/>
          <w:b/>
          <w:sz w:val="20"/>
          <w:szCs w:val="20"/>
        </w:rPr>
        <w:t>OVERVIEW</w:t>
      </w:r>
      <w:r w:rsidR="009F5026" w:rsidRPr="00DB295E">
        <w:rPr>
          <w:rFonts w:ascii="Times New Roman" w:hAnsi="Times New Roman" w:cs="Times New Roman"/>
          <w:b/>
          <w:sz w:val="20"/>
          <w:szCs w:val="20"/>
        </w:rPr>
        <w:t xml:space="preserve"> &amp;</w:t>
      </w:r>
      <w:r w:rsidR="004F3DA0" w:rsidRPr="00DB295E">
        <w:rPr>
          <w:rFonts w:ascii="Times New Roman" w:hAnsi="Times New Roman" w:cs="Times New Roman"/>
          <w:b/>
          <w:sz w:val="20"/>
          <w:szCs w:val="20"/>
        </w:rPr>
        <w:t xml:space="preserve"> FUNDING SOURCE:</w:t>
      </w:r>
    </w:p>
    <w:p w14:paraId="0D828C45" w14:textId="77777777" w:rsidR="004F3DA0" w:rsidRPr="00DB295E" w:rsidRDefault="004F3DA0" w:rsidP="0094120D">
      <w:pPr>
        <w:spacing w:after="0" w:line="240" w:lineRule="auto"/>
        <w:jc w:val="both"/>
        <w:rPr>
          <w:rFonts w:ascii="Times New Roman" w:hAnsi="Times New Roman" w:cs="Times New Roman"/>
          <w:bCs/>
          <w:color w:val="000000" w:themeColor="text1"/>
          <w:sz w:val="20"/>
          <w:szCs w:val="20"/>
        </w:rPr>
      </w:pPr>
      <w:r w:rsidRPr="00DB295E">
        <w:rPr>
          <w:rFonts w:ascii="Times New Roman" w:hAnsi="Times New Roman" w:cs="Times New Roman"/>
          <w:sz w:val="20"/>
          <w:szCs w:val="20"/>
        </w:rPr>
        <w:t xml:space="preserve">The Village of Schaumburg offers incentives for small business owners to stimulate economic growth and </w:t>
      </w:r>
      <w:r w:rsidR="007D1119" w:rsidRPr="00DB295E">
        <w:rPr>
          <w:rFonts w:ascii="Times New Roman" w:hAnsi="Times New Roman" w:cs="Times New Roman"/>
          <w:sz w:val="20"/>
          <w:szCs w:val="20"/>
        </w:rPr>
        <w:t xml:space="preserve">retain and </w:t>
      </w:r>
      <w:r w:rsidRPr="00DB295E">
        <w:rPr>
          <w:rFonts w:ascii="Times New Roman" w:hAnsi="Times New Roman" w:cs="Times New Roman"/>
          <w:sz w:val="20"/>
          <w:szCs w:val="20"/>
        </w:rPr>
        <w:t xml:space="preserve">create jobs for low- and moderate-income individuals.  The Small Business Loan Program assists </w:t>
      </w:r>
      <w:r w:rsidR="00CE491F" w:rsidRPr="00DB295E">
        <w:rPr>
          <w:rFonts w:ascii="Times New Roman" w:hAnsi="Times New Roman" w:cs="Times New Roman"/>
          <w:sz w:val="20"/>
          <w:szCs w:val="20"/>
        </w:rPr>
        <w:t xml:space="preserve">existing </w:t>
      </w:r>
      <w:r w:rsidRPr="00DB295E">
        <w:rPr>
          <w:rFonts w:ascii="Times New Roman" w:hAnsi="Times New Roman" w:cs="Times New Roman"/>
          <w:sz w:val="20"/>
          <w:szCs w:val="20"/>
        </w:rPr>
        <w:t xml:space="preserve">small businesses </w:t>
      </w:r>
      <w:r w:rsidR="0074091F" w:rsidRPr="00DB295E">
        <w:rPr>
          <w:rFonts w:ascii="Times New Roman" w:hAnsi="Times New Roman" w:cs="Times New Roman"/>
          <w:sz w:val="20"/>
          <w:szCs w:val="20"/>
        </w:rPr>
        <w:t>with</w:t>
      </w:r>
      <w:r w:rsidRPr="00DB295E">
        <w:rPr>
          <w:rFonts w:ascii="Times New Roman" w:hAnsi="Times New Roman" w:cs="Times New Roman"/>
          <w:sz w:val="20"/>
          <w:szCs w:val="20"/>
        </w:rPr>
        <w:t xml:space="preserve"> </w:t>
      </w:r>
      <w:r w:rsidR="00CE491F" w:rsidRPr="00DB295E">
        <w:rPr>
          <w:rFonts w:ascii="Times New Roman" w:hAnsi="Times New Roman" w:cs="Times New Roman"/>
          <w:sz w:val="20"/>
          <w:szCs w:val="20"/>
        </w:rPr>
        <w:t xml:space="preserve">growth and </w:t>
      </w:r>
      <w:r w:rsidR="00E4313D" w:rsidRPr="00DB295E">
        <w:rPr>
          <w:rFonts w:ascii="Times New Roman" w:hAnsi="Times New Roman" w:cs="Times New Roman"/>
          <w:sz w:val="20"/>
          <w:szCs w:val="20"/>
        </w:rPr>
        <w:t>expansion</w:t>
      </w:r>
      <w:r w:rsidRPr="00DB295E">
        <w:rPr>
          <w:rFonts w:ascii="Times New Roman" w:hAnsi="Times New Roman" w:cs="Times New Roman"/>
          <w:sz w:val="20"/>
          <w:szCs w:val="20"/>
        </w:rPr>
        <w:t xml:space="preserve"> costs.  </w:t>
      </w:r>
      <w:r w:rsidRPr="00DB295E">
        <w:rPr>
          <w:rFonts w:ascii="Times New Roman" w:hAnsi="Times New Roman" w:cs="Times New Roman"/>
          <w:bCs/>
          <w:color w:val="000000" w:themeColor="text1"/>
          <w:sz w:val="20"/>
          <w:szCs w:val="20"/>
        </w:rPr>
        <w:t>This program is fun</w:t>
      </w:r>
      <w:r w:rsidR="00F526EA" w:rsidRPr="00DB295E">
        <w:rPr>
          <w:rFonts w:ascii="Times New Roman" w:hAnsi="Times New Roman" w:cs="Times New Roman"/>
          <w:bCs/>
          <w:color w:val="000000" w:themeColor="text1"/>
          <w:sz w:val="20"/>
          <w:szCs w:val="20"/>
        </w:rPr>
        <w:t xml:space="preserve">ded through the Village’s </w:t>
      </w:r>
      <w:r w:rsidRPr="00DB295E">
        <w:rPr>
          <w:rFonts w:ascii="Times New Roman" w:hAnsi="Times New Roman" w:cs="Times New Roman"/>
          <w:bCs/>
          <w:color w:val="000000" w:themeColor="text1"/>
          <w:sz w:val="20"/>
          <w:szCs w:val="20"/>
        </w:rPr>
        <w:t>Community Development Block Grant</w:t>
      </w:r>
      <w:r w:rsidR="00F526EA" w:rsidRPr="00DB295E">
        <w:rPr>
          <w:rFonts w:ascii="Times New Roman" w:hAnsi="Times New Roman" w:cs="Times New Roman"/>
          <w:bCs/>
          <w:color w:val="000000" w:themeColor="text1"/>
          <w:sz w:val="20"/>
          <w:szCs w:val="20"/>
        </w:rPr>
        <w:t xml:space="preserve"> (CDBG</w:t>
      </w:r>
      <w:r w:rsidRPr="00DB295E">
        <w:rPr>
          <w:rFonts w:ascii="Times New Roman" w:hAnsi="Times New Roman" w:cs="Times New Roman"/>
          <w:bCs/>
          <w:color w:val="000000" w:themeColor="text1"/>
          <w:sz w:val="20"/>
          <w:szCs w:val="20"/>
        </w:rPr>
        <w:t>) program, wh</w:t>
      </w:r>
      <w:r w:rsidR="00BE3340" w:rsidRPr="00DB295E">
        <w:rPr>
          <w:rFonts w:ascii="Times New Roman" w:hAnsi="Times New Roman" w:cs="Times New Roman"/>
          <w:bCs/>
          <w:color w:val="000000" w:themeColor="text1"/>
          <w:sz w:val="20"/>
          <w:szCs w:val="20"/>
        </w:rPr>
        <w:t>ich are funds allocated to the V</w:t>
      </w:r>
      <w:r w:rsidRPr="00DB295E">
        <w:rPr>
          <w:rFonts w:ascii="Times New Roman" w:hAnsi="Times New Roman" w:cs="Times New Roman"/>
          <w:bCs/>
          <w:color w:val="000000" w:themeColor="text1"/>
          <w:sz w:val="20"/>
          <w:szCs w:val="20"/>
        </w:rPr>
        <w:t>illa</w:t>
      </w:r>
      <w:r w:rsidR="00F526EA" w:rsidRPr="00DB295E">
        <w:rPr>
          <w:rFonts w:ascii="Times New Roman" w:hAnsi="Times New Roman" w:cs="Times New Roman"/>
          <w:bCs/>
          <w:color w:val="000000" w:themeColor="text1"/>
          <w:sz w:val="20"/>
          <w:szCs w:val="20"/>
        </w:rPr>
        <w:t xml:space="preserve">ge on an annual basis from </w:t>
      </w:r>
      <w:r w:rsidRPr="00DB295E">
        <w:rPr>
          <w:rFonts w:ascii="Times New Roman" w:hAnsi="Times New Roman" w:cs="Times New Roman"/>
          <w:bCs/>
          <w:color w:val="000000" w:themeColor="text1"/>
          <w:sz w:val="20"/>
          <w:szCs w:val="20"/>
        </w:rPr>
        <w:t>the U.S. Department of Housing &amp; Urban Development</w:t>
      </w:r>
      <w:r w:rsidR="00F526EA" w:rsidRPr="00DB295E">
        <w:rPr>
          <w:rFonts w:ascii="Times New Roman" w:hAnsi="Times New Roman" w:cs="Times New Roman"/>
          <w:bCs/>
          <w:color w:val="000000" w:themeColor="text1"/>
          <w:sz w:val="20"/>
          <w:szCs w:val="20"/>
        </w:rPr>
        <w:t xml:space="preserve"> (HUD</w:t>
      </w:r>
      <w:r w:rsidRPr="00DB295E">
        <w:rPr>
          <w:rFonts w:ascii="Times New Roman" w:hAnsi="Times New Roman" w:cs="Times New Roman"/>
          <w:bCs/>
          <w:color w:val="000000" w:themeColor="text1"/>
          <w:sz w:val="20"/>
          <w:szCs w:val="20"/>
        </w:rPr>
        <w:t>).  The</w:t>
      </w:r>
      <w:r w:rsidR="002B428C" w:rsidRPr="00DB295E">
        <w:rPr>
          <w:rFonts w:ascii="Times New Roman" w:hAnsi="Times New Roman" w:cs="Times New Roman"/>
          <w:bCs/>
          <w:color w:val="000000" w:themeColor="text1"/>
          <w:sz w:val="20"/>
          <w:szCs w:val="20"/>
        </w:rPr>
        <w:t xml:space="preserve"> Village of Schaumburg provides</w:t>
      </w:r>
      <w:r w:rsidR="00701FE1" w:rsidRPr="00DB295E">
        <w:rPr>
          <w:rFonts w:ascii="Times New Roman" w:hAnsi="Times New Roman" w:cs="Times New Roman"/>
          <w:bCs/>
          <w:color w:val="000000" w:themeColor="text1"/>
          <w:sz w:val="20"/>
          <w:szCs w:val="20"/>
        </w:rPr>
        <w:t xml:space="preserve"> </w:t>
      </w:r>
      <w:r w:rsidR="00667C19" w:rsidRPr="00DB295E">
        <w:rPr>
          <w:rFonts w:ascii="Times New Roman" w:hAnsi="Times New Roman" w:cs="Times New Roman"/>
          <w:bCs/>
          <w:color w:val="000000" w:themeColor="text1"/>
          <w:sz w:val="20"/>
          <w:szCs w:val="20"/>
        </w:rPr>
        <w:t xml:space="preserve">forgivable </w:t>
      </w:r>
      <w:r w:rsidR="00077ADC" w:rsidRPr="00DB295E">
        <w:rPr>
          <w:rFonts w:ascii="Times New Roman" w:hAnsi="Times New Roman" w:cs="Times New Roman"/>
          <w:bCs/>
          <w:color w:val="000000" w:themeColor="text1"/>
          <w:sz w:val="20"/>
          <w:szCs w:val="20"/>
        </w:rPr>
        <w:t>l</w:t>
      </w:r>
      <w:r w:rsidRPr="00DB295E">
        <w:rPr>
          <w:rFonts w:ascii="Times New Roman" w:hAnsi="Times New Roman" w:cs="Times New Roman"/>
          <w:bCs/>
          <w:color w:val="000000" w:themeColor="text1"/>
          <w:sz w:val="20"/>
          <w:szCs w:val="20"/>
        </w:rPr>
        <w:t>oan</w:t>
      </w:r>
      <w:r w:rsidR="00077ADC" w:rsidRPr="00DB295E">
        <w:rPr>
          <w:rFonts w:ascii="Times New Roman" w:hAnsi="Times New Roman" w:cs="Times New Roman"/>
          <w:bCs/>
          <w:color w:val="000000" w:themeColor="text1"/>
          <w:sz w:val="20"/>
          <w:szCs w:val="20"/>
        </w:rPr>
        <w:t>s</w:t>
      </w:r>
      <w:r w:rsidRPr="00DB295E">
        <w:rPr>
          <w:rFonts w:ascii="Times New Roman" w:hAnsi="Times New Roman" w:cs="Times New Roman"/>
          <w:bCs/>
          <w:color w:val="000000" w:themeColor="text1"/>
          <w:sz w:val="20"/>
          <w:szCs w:val="20"/>
        </w:rPr>
        <w:t xml:space="preserve"> of </w:t>
      </w:r>
      <w:r w:rsidR="00137E58" w:rsidRPr="00DB295E">
        <w:rPr>
          <w:rFonts w:ascii="Times New Roman" w:hAnsi="Times New Roman" w:cs="Times New Roman"/>
          <w:bCs/>
          <w:color w:val="000000" w:themeColor="text1"/>
          <w:sz w:val="20"/>
          <w:szCs w:val="20"/>
        </w:rPr>
        <w:t xml:space="preserve">up to </w:t>
      </w:r>
      <w:r w:rsidRPr="00DB295E">
        <w:rPr>
          <w:rFonts w:ascii="Times New Roman" w:hAnsi="Times New Roman" w:cs="Times New Roman"/>
          <w:bCs/>
          <w:color w:val="000000" w:themeColor="text1"/>
          <w:sz w:val="20"/>
          <w:szCs w:val="20"/>
        </w:rPr>
        <w:t>$15,000</w:t>
      </w:r>
      <w:r w:rsidR="00667C19" w:rsidRPr="00DB295E">
        <w:rPr>
          <w:rFonts w:ascii="Times New Roman" w:hAnsi="Times New Roman" w:cs="Times New Roman"/>
          <w:bCs/>
          <w:color w:val="000000" w:themeColor="text1"/>
          <w:sz w:val="20"/>
          <w:szCs w:val="20"/>
        </w:rPr>
        <w:t xml:space="preserve"> each</w:t>
      </w:r>
      <w:r w:rsidRPr="00DB295E">
        <w:rPr>
          <w:rFonts w:ascii="Times New Roman" w:hAnsi="Times New Roman" w:cs="Times New Roman"/>
          <w:bCs/>
          <w:color w:val="000000" w:themeColor="text1"/>
          <w:sz w:val="20"/>
          <w:szCs w:val="20"/>
        </w:rPr>
        <w:t xml:space="preserve"> to small businesses</w:t>
      </w:r>
      <w:r w:rsidR="00625A66" w:rsidRPr="00DB295E">
        <w:rPr>
          <w:rFonts w:ascii="Times New Roman" w:hAnsi="Times New Roman" w:cs="Times New Roman"/>
          <w:bCs/>
          <w:color w:val="000000" w:themeColor="text1"/>
          <w:sz w:val="20"/>
          <w:szCs w:val="20"/>
        </w:rPr>
        <w:t xml:space="preserve"> </w:t>
      </w:r>
      <w:r w:rsidR="0036118F" w:rsidRPr="00DB295E">
        <w:rPr>
          <w:rFonts w:ascii="Times New Roman" w:hAnsi="Times New Roman" w:cs="Times New Roman"/>
          <w:bCs/>
          <w:color w:val="000000" w:themeColor="text1"/>
          <w:sz w:val="20"/>
          <w:szCs w:val="20"/>
        </w:rPr>
        <w:t>(</w:t>
      </w:r>
      <w:r w:rsidR="00625A66" w:rsidRPr="00DB295E">
        <w:rPr>
          <w:rFonts w:ascii="Times New Roman" w:hAnsi="Times New Roman" w:cs="Times New Roman"/>
          <w:bCs/>
          <w:color w:val="000000" w:themeColor="text1"/>
          <w:sz w:val="20"/>
          <w:szCs w:val="20"/>
        </w:rPr>
        <w:t>those with 500 employees or less</w:t>
      </w:r>
      <w:r w:rsidR="0036118F" w:rsidRPr="00DB295E">
        <w:rPr>
          <w:rFonts w:ascii="Times New Roman" w:hAnsi="Times New Roman" w:cs="Times New Roman"/>
          <w:bCs/>
          <w:color w:val="000000" w:themeColor="text1"/>
          <w:sz w:val="20"/>
          <w:szCs w:val="20"/>
        </w:rPr>
        <w:t>)</w:t>
      </w:r>
      <w:r w:rsidRPr="00DB295E">
        <w:rPr>
          <w:rFonts w:ascii="Times New Roman" w:hAnsi="Times New Roman" w:cs="Times New Roman"/>
          <w:bCs/>
          <w:color w:val="000000" w:themeColor="text1"/>
          <w:sz w:val="20"/>
          <w:szCs w:val="20"/>
        </w:rPr>
        <w:t xml:space="preserve"> </w:t>
      </w:r>
      <w:r w:rsidR="0036118F" w:rsidRPr="00DB295E">
        <w:rPr>
          <w:rFonts w:ascii="Times New Roman" w:hAnsi="Times New Roman" w:cs="Times New Roman"/>
          <w:bCs/>
          <w:color w:val="000000" w:themeColor="text1"/>
          <w:sz w:val="20"/>
          <w:szCs w:val="20"/>
        </w:rPr>
        <w:t>that are</w:t>
      </w:r>
      <w:r w:rsidR="00C22582" w:rsidRPr="00DB295E">
        <w:rPr>
          <w:rFonts w:ascii="Times New Roman" w:hAnsi="Times New Roman" w:cs="Times New Roman"/>
          <w:bCs/>
          <w:color w:val="000000" w:themeColor="text1"/>
          <w:sz w:val="20"/>
          <w:szCs w:val="20"/>
        </w:rPr>
        <w:t>, or will be</w:t>
      </w:r>
      <w:r w:rsidR="0036118F" w:rsidRPr="00DB295E">
        <w:rPr>
          <w:rFonts w:ascii="Times New Roman" w:hAnsi="Times New Roman" w:cs="Times New Roman"/>
          <w:bCs/>
          <w:color w:val="000000" w:themeColor="text1"/>
          <w:sz w:val="20"/>
          <w:szCs w:val="20"/>
        </w:rPr>
        <w:t>,</w:t>
      </w:r>
      <w:r w:rsidRPr="00DB295E">
        <w:rPr>
          <w:rFonts w:ascii="Times New Roman" w:hAnsi="Times New Roman" w:cs="Times New Roman"/>
          <w:bCs/>
          <w:color w:val="000000" w:themeColor="text1"/>
          <w:sz w:val="20"/>
          <w:szCs w:val="20"/>
        </w:rPr>
        <w:t xml:space="preserve"> located within the corporate limits of </w:t>
      </w:r>
      <w:r w:rsidR="0036118F" w:rsidRPr="00DB295E">
        <w:rPr>
          <w:rFonts w:ascii="Times New Roman" w:hAnsi="Times New Roman" w:cs="Times New Roman"/>
          <w:bCs/>
          <w:color w:val="000000" w:themeColor="text1"/>
          <w:sz w:val="20"/>
          <w:szCs w:val="20"/>
        </w:rPr>
        <w:t>Schaumburg</w:t>
      </w:r>
      <w:r w:rsidR="00C22582" w:rsidRPr="00DB295E">
        <w:rPr>
          <w:rFonts w:ascii="Times New Roman" w:hAnsi="Times New Roman" w:cs="Times New Roman"/>
          <w:bCs/>
          <w:color w:val="000000" w:themeColor="text1"/>
          <w:sz w:val="20"/>
          <w:szCs w:val="20"/>
        </w:rPr>
        <w:t>. P</w:t>
      </w:r>
      <w:r w:rsidR="0091280A" w:rsidRPr="00DB295E">
        <w:rPr>
          <w:rFonts w:ascii="Times New Roman" w:hAnsi="Times New Roman" w:cs="Times New Roman"/>
          <w:bCs/>
          <w:color w:val="000000" w:themeColor="text1"/>
          <w:sz w:val="20"/>
          <w:szCs w:val="20"/>
        </w:rPr>
        <w:t xml:space="preserve">reference </w:t>
      </w:r>
      <w:r w:rsidR="00C22582" w:rsidRPr="00DB295E">
        <w:rPr>
          <w:rFonts w:ascii="Times New Roman" w:hAnsi="Times New Roman" w:cs="Times New Roman"/>
          <w:bCs/>
          <w:color w:val="000000" w:themeColor="text1"/>
          <w:sz w:val="20"/>
          <w:szCs w:val="20"/>
        </w:rPr>
        <w:t xml:space="preserve">will be </w:t>
      </w:r>
      <w:r w:rsidR="0091280A" w:rsidRPr="00DB295E">
        <w:rPr>
          <w:rFonts w:ascii="Times New Roman" w:hAnsi="Times New Roman" w:cs="Times New Roman"/>
          <w:bCs/>
          <w:color w:val="000000" w:themeColor="text1"/>
          <w:sz w:val="20"/>
          <w:szCs w:val="20"/>
        </w:rPr>
        <w:t>given to businesses on the south side of Wise Road between Mitchell Blvd. and Rodenburg Road</w:t>
      </w:r>
      <w:r w:rsidRPr="00DB295E">
        <w:rPr>
          <w:rFonts w:ascii="Times New Roman" w:hAnsi="Times New Roman" w:cs="Times New Roman"/>
          <w:bCs/>
          <w:color w:val="000000" w:themeColor="text1"/>
          <w:sz w:val="20"/>
          <w:szCs w:val="20"/>
        </w:rPr>
        <w:t xml:space="preserve">. </w:t>
      </w:r>
    </w:p>
    <w:p w14:paraId="644BE557" w14:textId="77777777" w:rsidR="009F5026" w:rsidRPr="00DB295E" w:rsidRDefault="009F5026" w:rsidP="0094120D">
      <w:pPr>
        <w:spacing w:after="0" w:line="240" w:lineRule="auto"/>
        <w:jc w:val="both"/>
        <w:rPr>
          <w:rFonts w:ascii="Times New Roman" w:hAnsi="Times New Roman" w:cs="Times New Roman"/>
          <w:sz w:val="20"/>
          <w:szCs w:val="20"/>
        </w:rPr>
      </w:pPr>
    </w:p>
    <w:p w14:paraId="4EAA363D" w14:textId="77777777" w:rsidR="00E462F0" w:rsidRPr="00DB295E" w:rsidRDefault="00E462F0" w:rsidP="0094120D">
      <w:pPr>
        <w:spacing w:after="0" w:line="240" w:lineRule="auto"/>
        <w:jc w:val="both"/>
        <w:rPr>
          <w:rFonts w:ascii="Times New Roman" w:hAnsi="Times New Roman" w:cs="Times New Roman"/>
          <w:sz w:val="20"/>
          <w:szCs w:val="20"/>
        </w:rPr>
      </w:pPr>
      <w:r w:rsidRPr="00DB295E">
        <w:rPr>
          <w:rFonts w:ascii="Times New Roman" w:hAnsi="Times New Roman" w:cs="Times New Roman"/>
          <w:sz w:val="20"/>
          <w:szCs w:val="20"/>
        </w:rPr>
        <w:t xml:space="preserve">The purpose of the </w:t>
      </w:r>
      <w:r w:rsidR="00E4313D" w:rsidRPr="00DB295E">
        <w:rPr>
          <w:rFonts w:ascii="Times New Roman" w:hAnsi="Times New Roman" w:cs="Times New Roman"/>
          <w:sz w:val="20"/>
          <w:szCs w:val="20"/>
        </w:rPr>
        <w:t>CDBG</w:t>
      </w:r>
      <w:r w:rsidRPr="00DB295E">
        <w:rPr>
          <w:rFonts w:ascii="Times New Roman" w:hAnsi="Times New Roman" w:cs="Times New Roman"/>
          <w:sz w:val="20"/>
          <w:szCs w:val="20"/>
        </w:rPr>
        <w:t xml:space="preserve"> Program is to develop viable communities by providing decent housing and a suitable living environment by expanding economic opportunities, principally for persons of low and moderate income. All funded programs/activities must meet a national objective. The Department of Hou</w:t>
      </w:r>
      <w:r w:rsidR="00F526EA" w:rsidRPr="00DB295E">
        <w:rPr>
          <w:rFonts w:ascii="Times New Roman" w:hAnsi="Times New Roman" w:cs="Times New Roman"/>
          <w:sz w:val="20"/>
          <w:szCs w:val="20"/>
        </w:rPr>
        <w:t xml:space="preserve">sing and Urban </w:t>
      </w:r>
      <w:r w:rsidR="00CB7B74" w:rsidRPr="00DB295E">
        <w:rPr>
          <w:rFonts w:ascii="Times New Roman" w:hAnsi="Times New Roman" w:cs="Times New Roman"/>
          <w:sz w:val="20"/>
          <w:szCs w:val="20"/>
        </w:rPr>
        <w:t>Development National</w:t>
      </w:r>
      <w:r w:rsidRPr="00DB295E">
        <w:rPr>
          <w:rFonts w:ascii="Times New Roman" w:hAnsi="Times New Roman" w:cs="Times New Roman"/>
          <w:sz w:val="20"/>
          <w:szCs w:val="20"/>
        </w:rPr>
        <w:t xml:space="preserve"> Objective and Eligibility Provision </w:t>
      </w:r>
      <w:r w:rsidR="00CE491F" w:rsidRPr="00DB295E">
        <w:rPr>
          <w:rFonts w:ascii="Times New Roman" w:hAnsi="Times New Roman" w:cs="Times New Roman"/>
          <w:sz w:val="20"/>
          <w:szCs w:val="20"/>
        </w:rPr>
        <w:t>being used</w:t>
      </w:r>
      <w:r w:rsidRPr="00DB295E">
        <w:rPr>
          <w:rFonts w:ascii="Times New Roman" w:hAnsi="Times New Roman" w:cs="Times New Roman"/>
          <w:sz w:val="20"/>
          <w:szCs w:val="20"/>
        </w:rPr>
        <w:t xml:space="preserve"> are as follows:</w:t>
      </w:r>
    </w:p>
    <w:p w14:paraId="72EF90C2" w14:textId="77777777" w:rsidR="009F5026" w:rsidRPr="00DB295E" w:rsidRDefault="009F5026" w:rsidP="0094120D">
      <w:pPr>
        <w:pStyle w:val="Level1"/>
        <w:keepNext/>
        <w:numPr>
          <w:ilvl w:val="0"/>
          <w:numId w:val="0"/>
        </w:numPr>
        <w:tabs>
          <w:tab w:val="left" w:pos="720"/>
        </w:tabs>
        <w:ind w:left="2880" w:hanging="2880"/>
        <w:jc w:val="both"/>
        <w:rPr>
          <w:sz w:val="20"/>
          <w:szCs w:val="20"/>
        </w:rPr>
      </w:pPr>
    </w:p>
    <w:p w14:paraId="6B915112" w14:textId="77777777" w:rsidR="00E462F0" w:rsidRPr="00DB295E" w:rsidRDefault="00E462F0" w:rsidP="00195F86">
      <w:pPr>
        <w:pStyle w:val="Level1"/>
        <w:keepNext/>
        <w:numPr>
          <w:ilvl w:val="0"/>
          <w:numId w:val="0"/>
        </w:numPr>
        <w:tabs>
          <w:tab w:val="left" w:pos="720"/>
        </w:tabs>
        <w:ind w:left="2880" w:hanging="2880"/>
        <w:rPr>
          <w:sz w:val="20"/>
          <w:szCs w:val="20"/>
        </w:rPr>
      </w:pPr>
      <w:r w:rsidRPr="00DB295E">
        <w:rPr>
          <w:sz w:val="20"/>
          <w:szCs w:val="20"/>
        </w:rPr>
        <w:t xml:space="preserve">NATIONAL OBJECTIVE:    The National Objective for this project is Job Creation or Retention under 570.208 (a)(4).  An activity designed to create or retain permanent jobs where at least 51 percent of the jobs, computed on a full time equivalent basis, involve the employment of low- and moderate- income persons.  </w:t>
      </w:r>
    </w:p>
    <w:p w14:paraId="40DFFD46" w14:textId="77777777" w:rsidR="00E462F0" w:rsidRPr="00DB295E" w:rsidRDefault="00E462F0" w:rsidP="0094120D">
      <w:pPr>
        <w:pStyle w:val="Level1"/>
        <w:keepNext/>
        <w:numPr>
          <w:ilvl w:val="0"/>
          <w:numId w:val="0"/>
        </w:numPr>
        <w:tabs>
          <w:tab w:val="left" w:pos="720"/>
        </w:tabs>
        <w:ind w:left="2880" w:hanging="2880"/>
        <w:jc w:val="both"/>
        <w:rPr>
          <w:sz w:val="20"/>
          <w:szCs w:val="20"/>
        </w:rPr>
      </w:pPr>
      <w:r w:rsidRPr="00DB295E">
        <w:rPr>
          <w:sz w:val="20"/>
          <w:szCs w:val="20"/>
        </w:rPr>
        <w:t>                                                          </w:t>
      </w:r>
    </w:p>
    <w:p w14:paraId="6C044942" w14:textId="77777777" w:rsidR="00E462F0" w:rsidRPr="00DB295E" w:rsidRDefault="00E462F0" w:rsidP="0094120D">
      <w:pPr>
        <w:pStyle w:val="Level1"/>
        <w:keepNext/>
        <w:numPr>
          <w:ilvl w:val="0"/>
          <w:numId w:val="0"/>
        </w:numPr>
        <w:tabs>
          <w:tab w:val="left" w:pos="720"/>
        </w:tabs>
        <w:ind w:left="2880" w:hanging="2880"/>
        <w:jc w:val="both"/>
        <w:rPr>
          <w:sz w:val="20"/>
          <w:szCs w:val="20"/>
        </w:rPr>
      </w:pPr>
    </w:p>
    <w:p w14:paraId="7B7B5937" w14:textId="77777777" w:rsidR="00E462F0" w:rsidRPr="00DB295E" w:rsidRDefault="00E462F0" w:rsidP="0094120D">
      <w:pPr>
        <w:pStyle w:val="Level1"/>
        <w:keepNext/>
        <w:numPr>
          <w:ilvl w:val="0"/>
          <w:numId w:val="0"/>
        </w:numPr>
        <w:tabs>
          <w:tab w:val="left" w:pos="720"/>
        </w:tabs>
        <w:ind w:left="2880" w:hanging="2880"/>
        <w:jc w:val="both"/>
        <w:rPr>
          <w:sz w:val="20"/>
          <w:szCs w:val="20"/>
        </w:rPr>
      </w:pPr>
      <w:r w:rsidRPr="00DB295E">
        <w:rPr>
          <w:sz w:val="20"/>
          <w:szCs w:val="20"/>
        </w:rPr>
        <w:t xml:space="preserve">ELIGIBLE ACTIVITY:         </w:t>
      </w:r>
      <w:bookmarkStart w:id="0" w:name="OLE_LINK1"/>
      <w:bookmarkStart w:id="1" w:name="OLE_LINK2"/>
      <w:bookmarkEnd w:id="0"/>
      <w:r w:rsidRPr="00DB295E">
        <w:rPr>
          <w:sz w:val="20"/>
          <w:szCs w:val="20"/>
        </w:rPr>
        <w:t xml:space="preserve">The eligibility provision to classify this project is 570.203(b). The provision of assistance to a </w:t>
      </w:r>
      <w:r w:rsidRPr="00DB295E">
        <w:rPr>
          <w:sz w:val="20"/>
          <w:szCs w:val="20"/>
          <w:u w:val="single"/>
        </w:rPr>
        <w:t>private for-profit business</w:t>
      </w:r>
      <w:r w:rsidRPr="00DB295E">
        <w:rPr>
          <w:sz w:val="20"/>
          <w:szCs w:val="20"/>
        </w:rPr>
        <w:t xml:space="preserve">, including, but not limited to grants, loans, loan guarantees, interest supplements, technical assistance, and other forms of support, for any activity where the assistance is appropriate to carry out an economic development project. </w:t>
      </w:r>
      <w:bookmarkEnd w:id="1"/>
    </w:p>
    <w:p w14:paraId="461A9714" w14:textId="77777777" w:rsidR="009F5026" w:rsidRPr="00DB295E" w:rsidRDefault="009F5026" w:rsidP="0094120D">
      <w:pPr>
        <w:spacing w:after="0" w:line="240" w:lineRule="auto"/>
        <w:jc w:val="both"/>
        <w:rPr>
          <w:rFonts w:ascii="Times New Roman" w:hAnsi="Times New Roman" w:cs="Times New Roman"/>
          <w:sz w:val="20"/>
          <w:szCs w:val="20"/>
        </w:rPr>
      </w:pPr>
    </w:p>
    <w:p w14:paraId="0522BD1A" w14:textId="77777777" w:rsidR="009B78F0" w:rsidRPr="00DB295E" w:rsidRDefault="000D01AE" w:rsidP="00D33CA0">
      <w:pPr>
        <w:spacing w:after="0" w:line="240" w:lineRule="auto"/>
        <w:jc w:val="both"/>
        <w:rPr>
          <w:rFonts w:ascii="Times New Roman" w:hAnsi="Times New Roman" w:cs="Times New Roman"/>
          <w:sz w:val="20"/>
          <w:szCs w:val="20"/>
        </w:rPr>
      </w:pPr>
      <w:r w:rsidRPr="00DB295E">
        <w:rPr>
          <w:rFonts w:ascii="Times New Roman" w:hAnsi="Times New Roman" w:cs="Times New Roman"/>
          <w:b/>
          <w:sz w:val="20"/>
          <w:szCs w:val="20"/>
        </w:rPr>
        <w:t>ELIGIBLE APPLICANTS:</w:t>
      </w:r>
      <w:r w:rsidR="0003241C" w:rsidRPr="00DB295E">
        <w:rPr>
          <w:rFonts w:ascii="Times New Roman" w:hAnsi="Times New Roman" w:cs="Times New Roman"/>
          <w:sz w:val="20"/>
          <w:szCs w:val="20"/>
        </w:rPr>
        <w:t xml:space="preserve"> Entrepreneurs and business owner</w:t>
      </w:r>
      <w:r w:rsidR="00077704" w:rsidRPr="00DB295E">
        <w:rPr>
          <w:rFonts w:ascii="Times New Roman" w:hAnsi="Times New Roman" w:cs="Times New Roman"/>
          <w:sz w:val="20"/>
          <w:szCs w:val="20"/>
        </w:rPr>
        <w:t>s</w:t>
      </w:r>
      <w:r w:rsidR="0003241C" w:rsidRPr="00DB295E">
        <w:rPr>
          <w:rFonts w:ascii="Times New Roman" w:hAnsi="Times New Roman" w:cs="Times New Roman"/>
          <w:sz w:val="20"/>
          <w:szCs w:val="20"/>
        </w:rPr>
        <w:t xml:space="preserve"> </w:t>
      </w:r>
      <w:r w:rsidR="00E4313D" w:rsidRPr="00DB295E">
        <w:rPr>
          <w:rFonts w:ascii="Times New Roman" w:hAnsi="Times New Roman" w:cs="Times New Roman"/>
          <w:sz w:val="20"/>
          <w:szCs w:val="20"/>
        </w:rPr>
        <w:t>located</w:t>
      </w:r>
      <w:r w:rsidR="00E96E97" w:rsidRPr="00DB295E">
        <w:rPr>
          <w:rFonts w:ascii="Times New Roman" w:hAnsi="Times New Roman" w:cs="Times New Roman"/>
          <w:sz w:val="20"/>
          <w:szCs w:val="20"/>
        </w:rPr>
        <w:t xml:space="preserve">, or </w:t>
      </w:r>
      <w:r w:rsidR="0036118F" w:rsidRPr="00DB295E">
        <w:rPr>
          <w:rFonts w:ascii="Times New Roman" w:hAnsi="Times New Roman" w:cs="Times New Roman"/>
          <w:sz w:val="20"/>
          <w:szCs w:val="20"/>
        </w:rPr>
        <w:t xml:space="preserve">that </w:t>
      </w:r>
      <w:r w:rsidR="00E96E97" w:rsidRPr="00DB295E">
        <w:rPr>
          <w:rFonts w:ascii="Times New Roman" w:hAnsi="Times New Roman" w:cs="Times New Roman"/>
          <w:sz w:val="20"/>
          <w:szCs w:val="20"/>
        </w:rPr>
        <w:t>will</w:t>
      </w:r>
      <w:r w:rsidR="0036118F" w:rsidRPr="00DB295E">
        <w:rPr>
          <w:rFonts w:ascii="Times New Roman" w:hAnsi="Times New Roman" w:cs="Times New Roman"/>
          <w:sz w:val="20"/>
          <w:szCs w:val="20"/>
        </w:rPr>
        <w:t xml:space="preserve"> be</w:t>
      </w:r>
      <w:r w:rsidR="00E96E97" w:rsidRPr="00DB295E">
        <w:rPr>
          <w:rFonts w:ascii="Times New Roman" w:hAnsi="Times New Roman" w:cs="Times New Roman"/>
          <w:sz w:val="20"/>
          <w:szCs w:val="20"/>
        </w:rPr>
        <w:t xml:space="preserve"> locate</w:t>
      </w:r>
      <w:r w:rsidR="0036118F" w:rsidRPr="00DB295E">
        <w:rPr>
          <w:rFonts w:ascii="Times New Roman" w:hAnsi="Times New Roman" w:cs="Times New Roman"/>
          <w:sz w:val="20"/>
          <w:szCs w:val="20"/>
        </w:rPr>
        <w:t>d</w:t>
      </w:r>
      <w:r w:rsidR="00E96E97" w:rsidRPr="00DB295E">
        <w:rPr>
          <w:rFonts w:ascii="Times New Roman" w:hAnsi="Times New Roman" w:cs="Times New Roman"/>
          <w:sz w:val="20"/>
          <w:szCs w:val="20"/>
        </w:rPr>
        <w:t>,</w:t>
      </w:r>
      <w:r w:rsidR="00E4313D" w:rsidRPr="00DB295E">
        <w:rPr>
          <w:rFonts w:ascii="Times New Roman" w:hAnsi="Times New Roman" w:cs="Times New Roman"/>
          <w:sz w:val="20"/>
          <w:szCs w:val="20"/>
        </w:rPr>
        <w:t xml:space="preserve"> within the corporate boundari</w:t>
      </w:r>
      <w:r w:rsidR="00E96E97" w:rsidRPr="00DB295E">
        <w:rPr>
          <w:rFonts w:ascii="Times New Roman" w:hAnsi="Times New Roman" w:cs="Times New Roman"/>
          <w:sz w:val="20"/>
          <w:szCs w:val="20"/>
        </w:rPr>
        <w:t>es of the Village of Schaumburg.</w:t>
      </w:r>
    </w:p>
    <w:p w14:paraId="20BD31F7" w14:textId="77777777" w:rsidR="00D33CA0" w:rsidRPr="00DB295E" w:rsidRDefault="00D33CA0" w:rsidP="0094120D">
      <w:pPr>
        <w:autoSpaceDE w:val="0"/>
        <w:autoSpaceDN w:val="0"/>
        <w:adjustRightInd w:val="0"/>
        <w:spacing w:after="0" w:line="240" w:lineRule="auto"/>
        <w:ind w:firstLine="720"/>
        <w:jc w:val="both"/>
        <w:rPr>
          <w:rFonts w:ascii="Times New Roman" w:hAnsi="Times New Roman" w:cs="Times New Roman"/>
          <w:color w:val="000000"/>
          <w:sz w:val="20"/>
          <w:szCs w:val="20"/>
          <w:u w:val="single"/>
        </w:rPr>
      </w:pPr>
    </w:p>
    <w:p w14:paraId="153287F5" w14:textId="77777777" w:rsidR="009B78F0" w:rsidRPr="00DB295E" w:rsidRDefault="009B78F0" w:rsidP="0094120D">
      <w:pPr>
        <w:autoSpaceDE w:val="0"/>
        <w:autoSpaceDN w:val="0"/>
        <w:adjustRightInd w:val="0"/>
        <w:spacing w:after="0" w:line="240" w:lineRule="auto"/>
        <w:ind w:firstLine="720"/>
        <w:jc w:val="both"/>
        <w:rPr>
          <w:rFonts w:ascii="Times New Roman" w:hAnsi="Times New Roman" w:cs="Times New Roman"/>
          <w:color w:val="000000"/>
          <w:sz w:val="20"/>
          <w:szCs w:val="20"/>
          <w:u w:val="single"/>
        </w:rPr>
      </w:pPr>
      <w:r w:rsidRPr="00DB295E">
        <w:rPr>
          <w:rFonts w:ascii="Times New Roman" w:hAnsi="Times New Roman" w:cs="Times New Roman"/>
          <w:color w:val="000000"/>
          <w:sz w:val="20"/>
          <w:szCs w:val="20"/>
          <w:u w:val="single"/>
        </w:rPr>
        <w:t>Business Owner</w:t>
      </w:r>
    </w:p>
    <w:p w14:paraId="4E967075" w14:textId="77777777" w:rsidR="00C24A83" w:rsidRPr="00DB295E" w:rsidRDefault="00E4313D" w:rsidP="00E4313D">
      <w:pPr>
        <w:numPr>
          <w:ilvl w:val="0"/>
          <w:numId w:val="2"/>
        </w:numPr>
        <w:autoSpaceDE w:val="0"/>
        <w:autoSpaceDN w:val="0"/>
        <w:adjustRightInd w:val="0"/>
        <w:spacing w:after="0" w:line="240" w:lineRule="auto"/>
        <w:ind w:left="1080"/>
        <w:contextualSpacing/>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Must be i</w:t>
      </w:r>
      <w:r w:rsidR="00077ADC" w:rsidRPr="00DB295E">
        <w:rPr>
          <w:rFonts w:ascii="Times New Roman" w:eastAsiaTheme="minorEastAsia" w:hAnsi="Times New Roman" w:cs="Times New Roman"/>
          <w:color w:val="000000"/>
          <w:sz w:val="20"/>
          <w:szCs w:val="20"/>
        </w:rPr>
        <w:t>n</w:t>
      </w:r>
      <w:r w:rsidR="00C24A83" w:rsidRPr="00DB295E">
        <w:rPr>
          <w:rFonts w:ascii="Times New Roman" w:eastAsiaTheme="minorEastAsia" w:hAnsi="Times New Roman" w:cs="Times New Roman"/>
          <w:color w:val="000000"/>
          <w:sz w:val="20"/>
          <w:szCs w:val="20"/>
        </w:rPr>
        <w:t xml:space="preserve"> good standing currently and ove</w:t>
      </w:r>
      <w:r w:rsidR="00BE3340" w:rsidRPr="00DB295E">
        <w:rPr>
          <w:rFonts w:ascii="Times New Roman" w:eastAsiaTheme="minorEastAsia" w:hAnsi="Times New Roman" w:cs="Times New Roman"/>
          <w:color w:val="000000"/>
          <w:sz w:val="20"/>
          <w:szCs w:val="20"/>
        </w:rPr>
        <w:t>r the past five years with all V</w:t>
      </w:r>
      <w:r w:rsidR="00C24A83" w:rsidRPr="00DB295E">
        <w:rPr>
          <w:rFonts w:ascii="Times New Roman" w:eastAsiaTheme="minorEastAsia" w:hAnsi="Times New Roman" w:cs="Times New Roman"/>
          <w:color w:val="000000"/>
          <w:sz w:val="20"/>
          <w:szCs w:val="20"/>
        </w:rPr>
        <w:t>illage departments and programs including, but not limited to</w:t>
      </w:r>
      <w:r w:rsidR="0036118F" w:rsidRPr="00DB295E">
        <w:rPr>
          <w:rFonts w:ascii="Times New Roman" w:eastAsiaTheme="minorEastAsia" w:hAnsi="Times New Roman" w:cs="Times New Roman"/>
          <w:color w:val="000000"/>
          <w:sz w:val="20"/>
          <w:szCs w:val="20"/>
        </w:rPr>
        <w:t>,</w:t>
      </w:r>
      <w:r w:rsidR="00C24A83" w:rsidRPr="00DB295E">
        <w:rPr>
          <w:rFonts w:ascii="Times New Roman" w:eastAsiaTheme="minorEastAsia" w:hAnsi="Times New Roman" w:cs="Times New Roman"/>
          <w:color w:val="000000"/>
          <w:sz w:val="20"/>
          <w:szCs w:val="20"/>
        </w:rPr>
        <w:t xml:space="preserve"> any CDBG funded programs, property code compliance, permits and zoning compliance, </w:t>
      </w:r>
      <w:r w:rsidR="00137E58" w:rsidRPr="00DB295E">
        <w:rPr>
          <w:rFonts w:ascii="Times New Roman" w:eastAsiaTheme="minorEastAsia" w:hAnsi="Times New Roman" w:cs="Times New Roman"/>
          <w:color w:val="000000"/>
          <w:sz w:val="20"/>
          <w:szCs w:val="20"/>
        </w:rPr>
        <w:t xml:space="preserve">licensing, </w:t>
      </w:r>
      <w:r w:rsidR="00C24A83" w:rsidRPr="00DB295E">
        <w:rPr>
          <w:rFonts w:ascii="Times New Roman" w:eastAsiaTheme="minorEastAsia" w:hAnsi="Times New Roman" w:cs="Times New Roman"/>
          <w:color w:val="000000"/>
          <w:sz w:val="20"/>
          <w:szCs w:val="20"/>
        </w:rPr>
        <w:t>etc.</w:t>
      </w:r>
    </w:p>
    <w:p w14:paraId="7C652A04" w14:textId="77777777" w:rsidR="00C24A83" w:rsidRPr="00DB295E" w:rsidRDefault="00C24A83" w:rsidP="0094120D">
      <w:pPr>
        <w:numPr>
          <w:ilvl w:val="0"/>
          <w:numId w:val="2"/>
        </w:numPr>
        <w:autoSpaceDE w:val="0"/>
        <w:autoSpaceDN w:val="0"/>
        <w:adjustRightInd w:val="0"/>
        <w:spacing w:after="0" w:line="240" w:lineRule="auto"/>
        <w:ind w:left="1080"/>
        <w:contextualSpacing/>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Complete at least one business training seminar per year for the life of the loan through Harper College’s Sm</w:t>
      </w:r>
      <w:r w:rsidR="00DC092F" w:rsidRPr="00DB295E">
        <w:rPr>
          <w:rFonts w:ascii="Times New Roman" w:eastAsiaTheme="minorEastAsia" w:hAnsi="Times New Roman" w:cs="Times New Roman"/>
          <w:color w:val="000000"/>
          <w:sz w:val="20"/>
          <w:szCs w:val="20"/>
        </w:rPr>
        <w:t>all Business Deve</w:t>
      </w:r>
      <w:r w:rsidR="00F526EA" w:rsidRPr="00DB295E">
        <w:rPr>
          <w:rFonts w:ascii="Times New Roman" w:eastAsiaTheme="minorEastAsia" w:hAnsi="Times New Roman" w:cs="Times New Roman"/>
          <w:color w:val="000000"/>
          <w:sz w:val="20"/>
          <w:szCs w:val="20"/>
        </w:rPr>
        <w:t>lopment Center or other</w:t>
      </w:r>
      <w:r w:rsidR="00DC092F" w:rsidRPr="00DB295E">
        <w:rPr>
          <w:rFonts w:ascii="Times New Roman" w:eastAsiaTheme="minorEastAsia" w:hAnsi="Times New Roman" w:cs="Times New Roman"/>
          <w:color w:val="000000"/>
          <w:sz w:val="20"/>
          <w:szCs w:val="20"/>
        </w:rPr>
        <w:t xml:space="preserve"> program </w:t>
      </w:r>
      <w:r w:rsidR="00F526EA" w:rsidRPr="00DB295E">
        <w:rPr>
          <w:rFonts w:ascii="Times New Roman" w:eastAsiaTheme="minorEastAsia" w:hAnsi="Times New Roman" w:cs="Times New Roman"/>
          <w:color w:val="000000"/>
          <w:sz w:val="20"/>
          <w:szCs w:val="20"/>
        </w:rPr>
        <w:t xml:space="preserve">approved </w:t>
      </w:r>
      <w:r w:rsidR="00DC092F" w:rsidRPr="00DB295E">
        <w:rPr>
          <w:rFonts w:ascii="Times New Roman" w:eastAsiaTheme="minorEastAsia" w:hAnsi="Times New Roman" w:cs="Times New Roman"/>
          <w:color w:val="000000"/>
          <w:sz w:val="20"/>
          <w:szCs w:val="20"/>
        </w:rPr>
        <w:t>by the Village of Schaumburg.</w:t>
      </w:r>
    </w:p>
    <w:p w14:paraId="5009E2C6" w14:textId="77777777" w:rsidR="00C24A83" w:rsidRPr="00DB295E" w:rsidRDefault="00C24A83" w:rsidP="0094120D">
      <w:pPr>
        <w:numPr>
          <w:ilvl w:val="0"/>
          <w:numId w:val="2"/>
        </w:numPr>
        <w:autoSpaceDE w:val="0"/>
        <w:autoSpaceDN w:val="0"/>
        <w:adjustRightInd w:val="0"/>
        <w:spacing w:after="0" w:line="240" w:lineRule="auto"/>
        <w:ind w:left="1080"/>
        <w:contextualSpacing/>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 xml:space="preserve">Provide an approved business plan from a business training or microenterprise training program.  </w:t>
      </w:r>
    </w:p>
    <w:p w14:paraId="264DA192" w14:textId="77777777" w:rsidR="009F5026" w:rsidRPr="00DB295E" w:rsidRDefault="00C24A83" w:rsidP="0094120D">
      <w:pPr>
        <w:numPr>
          <w:ilvl w:val="0"/>
          <w:numId w:val="2"/>
        </w:numPr>
        <w:autoSpaceDE w:val="0"/>
        <w:autoSpaceDN w:val="0"/>
        <w:adjustRightInd w:val="0"/>
        <w:spacing w:after="0" w:line="240" w:lineRule="auto"/>
        <w:ind w:left="1080"/>
        <w:contextualSpacing/>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 xml:space="preserve">Submit mandatory </w:t>
      </w:r>
      <w:r w:rsidR="00F526EA" w:rsidRPr="00DB295E">
        <w:rPr>
          <w:rFonts w:ascii="Times New Roman" w:eastAsiaTheme="minorEastAsia" w:hAnsi="Times New Roman" w:cs="Times New Roman"/>
          <w:color w:val="000000"/>
          <w:sz w:val="20"/>
          <w:szCs w:val="20"/>
        </w:rPr>
        <w:t>bi-</w:t>
      </w:r>
      <w:r w:rsidR="00291372" w:rsidRPr="00DB295E">
        <w:rPr>
          <w:rFonts w:ascii="Times New Roman" w:eastAsiaTheme="minorEastAsia" w:hAnsi="Times New Roman" w:cs="Times New Roman"/>
          <w:color w:val="000000"/>
          <w:sz w:val="20"/>
          <w:szCs w:val="20"/>
        </w:rPr>
        <w:t>annual</w:t>
      </w:r>
      <w:r w:rsidRPr="00DB295E">
        <w:rPr>
          <w:rFonts w:ascii="Times New Roman" w:eastAsiaTheme="minorEastAsia" w:hAnsi="Times New Roman" w:cs="Times New Roman"/>
          <w:color w:val="000000"/>
          <w:sz w:val="20"/>
          <w:szCs w:val="20"/>
        </w:rPr>
        <w:t xml:space="preserve"> reports to the Village of Schaumburg on the use of the busines</w:t>
      </w:r>
      <w:r w:rsidR="0074091F" w:rsidRPr="00DB295E">
        <w:rPr>
          <w:rFonts w:ascii="Times New Roman" w:eastAsiaTheme="minorEastAsia" w:hAnsi="Times New Roman" w:cs="Times New Roman"/>
          <w:color w:val="000000"/>
          <w:sz w:val="20"/>
          <w:szCs w:val="20"/>
        </w:rPr>
        <w:t>s loan</w:t>
      </w:r>
      <w:r w:rsidR="00291372" w:rsidRPr="00DB295E">
        <w:rPr>
          <w:rFonts w:ascii="Times New Roman" w:eastAsiaTheme="minorEastAsia" w:hAnsi="Times New Roman" w:cs="Times New Roman"/>
          <w:color w:val="000000"/>
          <w:sz w:val="20"/>
          <w:szCs w:val="20"/>
        </w:rPr>
        <w:t xml:space="preserve">, business progress, </w:t>
      </w:r>
      <w:r w:rsidRPr="00DB295E">
        <w:rPr>
          <w:rFonts w:ascii="Times New Roman" w:eastAsiaTheme="minorEastAsia" w:hAnsi="Times New Roman" w:cs="Times New Roman"/>
          <w:color w:val="000000"/>
          <w:sz w:val="20"/>
          <w:szCs w:val="20"/>
        </w:rPr>
        <w:t>business plan updates</w:t>
      </w:r>
      <w:r w:rsidR="00291372" w:rsidRPr="00DB295E">
        <w:rPr>
          <w:rFonts w:ascii="Times New Roman" w:eastAsiaTheme="minorEastAsia" w:hAnsi="Times New Roman" w:cs="Times New Roman"/>
          <w:color w:val="000000"/>
          <w:sz w:val="20"/>
          <w:szCs w:val="20"/>
        </w:rPr>
        <w:t>, and job</w:t>
      </w:r>
      <w:r w:rsidR="00D51110" w:rsidRPr="00DB295E">
        <w:rPr>
          <w:rFonts w:ascii="Times New Roman" w:eastAsiaTheme="minorEastAsia" w:hAnsi="Times New Roman" w:cs="Times New Roman"/>
          <w:color w:val="000000"/>
          <w:sz w:val="20"/>
          <w:szCs w:val="20"/>
        </w:rPr>
        <w:t xml:space="preserve"> retention/</w:t>
      </w:r>
      <w:r w:rsidR="00291372" w:rsidRPr="00DB295E">
        <w:rPr>
          <w:rFonts w:ascii="Times New Roman" w:eastAsiaTheme="minorEastAsia" w:hAnsi="Times New Roman" w:cs="Times New Roman"/>
          <w:color w:val="000000"/>
          <w:sz w:val="20"/>
          <w:szCs w:val="20"/>
        </w:rPr>
        <w:t>creation documentation</w:t>
      </w:r>
      <w:r w:rsidRPr="00DB295E">
        <w:rPr>
          <w:rFonts w:ascii="Times New Roman" w:eastAsiaTheme="minorEastAsia" w:hAnsi="Times New Roman" w:cs="Times New Roman"/>
          <w:color w:val="000000"/>
          <w:sz w:val="20"/>
          <w:szCs w:val="20"/>
        </w:rPr>
        <w:t>. Failure to do so may involve recapturing of funds.</w:t>
      </w:r>
    </w:p>
    <w:p w14:paraId="0B3C1723" w14:textId="77777777" w:rsidR="005D76B7" w:rsidRPr="00DB295E" w:rsidRDefault="005D76B7" w:rsidP="0094120D">
      <w:pPr>
        <w:autoSpaceDE w:val="0"/>
        <w:autoSpaceDN w:val="0"/>
        <w:adjustRightInd w:val="0"/>
        <w:spacing w:after="0" w:line="240" w:lineRule="auto"/>
        <w:jc w:val="both"/>
        <w:rPr>
          <w:rFonts w:ascii="Times New Roman" w:hAnsi="Times New Roman" w:cs="Times New Roman"/>
          <w:color w:val="000000"/>
          <w:sz w:val="20"/>
          <w:szCs w:val="20"/>
        </w:rPr>
      </w:pPr>
    </w:p>
    <w:p w14:paraId="1B505CEE" w14:textId="77777777" w:rsidR="008823DA" w:rsidRPr="00DB295E" w:rsidRDefault="008823DA" w:rsidP="0094120D">
      <w:pPr>
        <w:autoSpaceDE w:val="0"/>
        <w:autoSpaceDN w:val="0"/>
        <w:adjustRightInd w:val="0"/>
        <w:spacing w:after="0" w:line="240" w:lineRule="auto"/>
        <w:jc w:val="both"/>
        <w:rPr>
          <w:rFonts w:ascii="Times New Roman" w:hAnsi="Times New Roman" w:cs="Times New Roman"/>
          <w:b/>
          <w:sz w:val="20"/>
          <w:szCs w:val="20"/>
        </w:rPr>
      </w:pPr>
    </w:p>
    <w:p w14:paraId="7509C750" w14:textId="77777777" w:rsidR="004707D1" w:rsidRPr="00DB295E" w:rsidRDefault="004707D1" w:rsidP="0094120D">
      <w:pPr>
        <w:autoSpaceDE w:val="0"/>
        <w:autoSpaceDN w:val="0"/>
        <w:adjustRightInd w:val="0"/>
        <w:spacing w:after="0" w:line="240" w:lineRule="auto"/>
        <w:jc w:val="both"/>
        <w:rPr>
          <w:rFonts w:ascii="Times New Roman" w:hAnsi="Times New Roman" w:cs="Times New Roman"/>
          <w:b/>
          <w:sz w:val="20"/>
          <w:szCs w:val="20"/>
        </w:rPr>
      </w:pPr>
    </w:p>
    <w:p w14:paraId="13303264" w14:textId="77777777" w:rsidR="004707D1" w:rsidRPr="00DB295E" w:rsidRDefault="004707D1" w:rsidP="0094120D">
      <w:pPr>
        <w:autoSpaceDE w:val="0"/>
        <w:autoSpaceDN w:val="0"/>
        <w:adjustRightInd w:val="0"/>
        <w:spacing w:after="0" w:line="240" w:lineRule="auto"/>
        <w:jc w:val="both"/>
        <w:rPr>
          <w:rFonts w:ascii="Times New Roman" w:hAnsi="Times New Roman" w:cs="Times New Roman"/>
          <w:b/>
          <w:sz w:val="20"/>
          <w:szCs w:val="20"/>
        </w:rPr>
      </w:pPr>
    </w:p>
    <w:p w14:paraId="3B09D037" w14:textId="77777777" w:rsidR="00E227D8" w:rsidRPr="00DB295E" w:rsidRDefault="00E227D8" w:rsidP="0094120D">
      <w:pPr>
        <w:autoSpaceDE w:val="0"/>
        <w:autoSpaceDN w:val="0"/>
        <w:adjustRightInd w:val="0"/>
        <w:spacing w:after="0" w:line="240" w:lineRule="auto"/>
        <w:jc w:val="both"/>
        <w:rPr>
          <w:rFonts w:ascii="Times New Roman" w:hAnsi="Times New Roman" w:cs="Times New Roman"/>
          <w:b/>
          <w:sz w:val="20"/>
          <w:szCs w:val="20"/>
        </w:rPr>
      </w:pPr>
    </w:p>
    <w:p w14:paraId="02859611" w14:textId="77777777" w:rsidR="00080564" w:rsidRPr="00DB295E" w:rsidRDefault="00080564" w:rsidP="0094120D">
      <w:pPr>
        <w:autoSpaceDE w:val="0"/>
        <w:autoSpaceDN w:val="0"/>
        <w:adjustRightInd w:val="0"/>
        <w:spacing w:after="0" w:line="240" w:lineRule="auto"/>
        <w:jc w:val="both"/>
        <w:rPr>
          <w:rFonts w:ascii="Times New Roman" w:hAnsi="Times New Roman" w:cs="Times New Roman"/>
          <w:b/>
          <w:sz w:val="20"/>
          <w:szCs w:val="20"/>
        </w:rPr>
      </w:pPr>
    </w:p>
    <w:p w14:paraId="59DAB39C" w14:textId="77777777" w:rsidR="00E64B95" w:rsidRPr="00DB295E" w:rsidRDefault="00E64B95" w:rsidP="0094120D">
      <w:pPr>
        <w:autoSpaceDE w:val="0"/>
        <w:autoSpaceDN w:val="0"/>
        <w:adjustRightInd w:val="0"/>
        <w:spacing w:after="0" w:line="240" w:lineRule="auto"/>
        <w:jc w:val="both"/>
        <w:rPr>
          <w:rFonts w:ascii="Times New Roman" w:hAnsi="Times New Roman" w:cs="Times New Roman"/>
          <w:b/>
          <w:sz w:val="20"/>
          <w:szCs w:val="20"/>
        </w:rPr>
      </w:pPr>
    </w:p>
    <w:p w14:paraId="362952AC" w14:textId="77777777" w:rsidR="00175DEB" w:rsidRDefault="00175DEB" w:rsidP="00175DEB">
      <w:pPr>
        <w:autoSpaceDE w:val="0"/>
        <w:autoSpaceDN w:val="0"/>
        <w:adjustRightInd w:val="0"/>
        <w:spacing w:after="0" w:line="240" w:lineRule="auto"/>
        <w:jc w:val="both"/>
        <w:rPr>
          <w:rFonts w:ascii="Times New Roman" w:hAnsi="Times New Roman" w:cs="Times New Roman"/>
          <w:b/>
          <w:sz w:val="20"/>
          <w:szCs w:val="20"/>
        </w:rPr>
      </w:pPr>
    </w:p>
    <w:p w14:paraId="10BF36F7" w14:textId="77777777" w:rsidR="00D17052" w:rsidRPr="00DB295E" w:rsidRDefault="00D17052" w:rsidP="00175DEB">
      <w:pPr>
        <w:autoSpaceDE w:val="0"/>
        <w:autoSpaceDN w:val="0"/>
        <w:adjustRightInd w:val="0"/>
        <w:spacing w:after="0" w:line="240" w:lineRule="auto"/>
        <w:jc w:val="both"/>
        <w:rPr>
          <w:rFonts w:ascii="Times New Roman" w:hAnsi="Times New Roman" w:cs="Times New Roman"/>
          <w:b/>
          <w:sz w:val="20"/>
          <w:szCs w:val="20"/>
        </w:rPr>
      </w:pPr>
    </w:p>
    <w:p w14:paraId="6A5569A6" w14:textId="77777777" w:rsidR="00BA1E3B" w:rsidRPr="00DB295E" w:rsidRDefault="00BA1E3B" w:rsidP="00175DEB">
      <w:pPr>
        <w:autoSpaceDE w:val="0"/>
        <w:autoSpaceDN w:val="0"/>
        <w:adjustRightInd w:val="0"/>
        <w:spacing w:after="0" w:line="240" w:lineRule="auto"/>
        <w:jc w:val="both"/>
        <w:rPr>
          <w:rFonts w:ascii="Times New Roman" w:hAnsi="Times New Roman" w:cs="Times New Roman"/>
          <w:b/>
          <w:sz w:val="20"/>
          <w:szCs w:val="20"/>
        </w:rPr>
      </w:pPr>
    </w:p>
    <w:p w14:paraId="69C2E4FC" w14:textId="77777777" w:rsidR="005D76B7" w:rsidRPr="00DB295E" w:rsidRDefault="004417F4" w:rsidP="00175DEB">
      <w:pPr>
        <w:autoSpaceDE w:val="0"/>
        <w:autoSpaceDN w:val="0"/>
        <w:adjustRightInd w:val="0"/>
        <w:spacing w:after="0" w:line="240" w:lineRule="auto"/>
        <w:jc w:val="both"/>
        <w:rPr>
          <w:rFonts w:ascii="Times New Roman" w:hAnsi="Times New Roman" w:cs="Times New Roman"/>
          <w:color w:val="000000"/>
          <w:sz w:val="20"/>
          <w:szCs w:val="20"/>
        </w:rPr>
      </w:pPr>
      <w:r w:rsidRPr="00DB295E">
        <w:rPr>
          <w:rFonts w:ascii="Times New Roman" w:hAnsi="Times New Roman" w:cs="Times New Roman"/>
          <w:b/>
          <w:sz w:val="20"/>
          <w:szCs w:val="20"/>
        </w:rPr>
        <w:lastRenderedPageBreak/>
        <w:t>ELIGIBLE APPLICANTS</w:t>
      </w:r>
      <w:r w:rsidR="005D76B7" w:rsidRPr="00DB295E">
        <w:rPr>
          <w:rFonts w:ascii="Times New Roman" w:hAnsi="Times New Roman" w:cs="Times New Roman"/>
          <w:b/>
          <w:sz w:val="20"/>
          <w:szCs w:val="20"/>
        </w:rPr>
        <w:t xml:space="preserve"> (CONTINUED)</w:t>
      </w:r>
      <w:r w:rsidRPr="00DB295E">
        <w:rPr>
          <w:rFonts w:ascii="Times New Roman" w:hAnsi="Times New Roman" w:cs="Times New Roman"/>
          <w:b/>
          <w:sz w:val="20"/>
          <w:szCs w:val="20"/>
        </w:rPr>
        <w:t>:</w:t>
      </w:r>
    </w:p>
    <w:p w14:paraId="74D79606" w14:textId="77777777" w:rsidR="00C63C68" w:rsidRPr="00DB295E" w:rsidRDefault="009B78F0" w:rsidP="00C63C68">
      <w:pPr>
        <w:autoSpaceDE w:val="0"/>
        <w:autoSpaceDN w:val="0"/>
        <w:adjustRightInd w:val="0"/>
        <w:spacing w:after="0" w:line="240" w:lineRule="auto"/>
        <w:ind w:firstLine="720"/>
        <w:jc w:val="both"/>
        <w:rPr>
          <w:rFonts w:ascii="Times New Roman" w:hAnsi="Times New Roman" w:cs="Times New Roman"/>
          <w:color w:val="000000"/>
          <w:sz w:val="20"/>
          <w:szCs w:val="20"/>
          <w:u w:val="single"/>
        </w:rPr>
      </w:pPr>
      <w:r w:rsidRPr="00DB295E">
        <w:rPr>
          <w:rFonts w:ascii="Times New Roman" w:hAnsi="Times New Roman" w:cs="Times New Roman"/>
          <w:color w:val="000000"/>
          <w:sz w:val="20"/>
          <w:szCs w:val="20"/>
          <w:u w:val="single"/>
        </w:rPr>
        <w:t>Business</w:t>
      </w:r>
    </w:p>
    <w:p w14:paraId="0DA35566" w14:textId="77777777" w:rsidR="008002F8" w:rsidRPr="00DB295E" w:rsidRDefault="008002F8" w:rsidP="00A1624A">
      <w:pPr>
        <w:numPr>
          <w:ilvl w:val="0"/>
          <w:numId w:val="3"/>
        </w:numPr>
        <w:autoSpaceDE w:val="0"/>
        <w:autoSpaceDN w:val="0"/>
        <w:adjustRightInd w:val="0"/>
        <w:spacing w:after="0" w:line="240" w:lineRule="auto"/>
        <w:contextualSpacing/>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 xml:space="preserve">Have </w:t>
      </w:r>
      <w:r w:rsidR="00EE279F" w:rsidRPr="00DB295E">
        <w:rPr>
          <w:rFonts w:ascii="Times New Roman" w:eastAsiaTheme="minorEastAsia" w:hAnsi="Times New Roman" w:cs="Times New Roman"/>
          <w:color w:val="000000"/>
          <w:sz w:val="20"/>
          <w:szCs w:val="20"/>
        </w:rPr>
        <w:t>been in operation for two</w:t>
      </w:r>
      <w:r w:rsidR="00CB43E1" w:rsidRPr="00DB295E">
        <w:rPr>
          <w:rFonts w:ascii="Times New Roman" w:eastAsiaTheme="minorEastAsia" w:hAnsi="Times New Roman" w:cs="Times New Roman"/>
          <w:color w:val="000000"/>
          <w:sz w:val="20"/>
          <w:szCs w:val="20"/>
        </w:rPr>
        <w:t xml:space="preserve"> years</w:t>
      </w:r>
    </w:p>
    <w:p w14:paraId="4E0FEF37" w14:textId="77777777" w:rsidR="00C24A83" w:rsidRPr="00DB295E" w:rsidRDefault="009C5E8D" w:rsidP="00A1624A">
      <w:pPr>
        <w:numPr>
          <w:ilvl w:val="0"/>
          <w:numId w:val="3"/>
        </w:numPr>
        <w:autoSpaceDE w:val="0"/>
        <w:autoSpaceDN w:val="0"/>
        <w:adjustRightInd w:val="0"/>
        <w:spacing w:after="0" w:line="240" w:lineRule="auto"/>
        <w:contextualSpacing/>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 xml:space="preserve">Will </w:t>
      </w:r>
      <w:r w:rsidR="00D51110" w:rsidRPr="00DB295E">
        <w:rPr>
          <w:rFonts w:ascii="Times New Roman" w:eastAsiaTheme="minorEastAsia" w:hAnsi="Times New Roman" w:cs="Times New Roman"/>
          <w:color w:val="000000"/>
          <w:sz w:val="20"/>
          <w:szCs w:val="20"/>
        </w:rPr>
        <w:t xml:space="preserve">retain, </w:t>
      </w:r>
      <w:r w:rsidRPr="00DB295E">
        <w:rPr>
          <w:rFonts w:ascii="Times New Roman" w:eastAsiaTheme="minorEastAsia" w:hAnsi="Times New Roman" w:cs="Times New Roman"/>
          <w:color w:val="000000"/>
          <w:sz w:val="20"/>
          <w:szCs w:val="20"/>
        </w:rPr>
        <w:t>c</w:t>
      </w:r>
      <w:r w:rsidR="0036118F" w:rsidRPr="00DB295E">
        <w:rPr>
          <w:rFonts w:ascii="Times New Roman" w:eastAsiaTheme="minorEastAsia" w:hAnsi="Times New Roman" w:cs="Times New Roman"/>
          <w:color w:val="000000"/>
          <w:sz w:val="20"/>
          <w:szCs w:val="20"/>
        </w:rPr>
        <w:t>reate</w:t>
      </w:r>
      <w:r w:rsidR="00D22E47" w:rsidRPr="00DB295E">
        <w:rPr>
          <w:rFonts w:ascii="Times New Roman" w:eastAsiaTheme="minorEastAsia" w:hAnsi="Times New Roman" w:cs="Times New Roman"/>
          <w:color w:val="000000"/>
          <w:sz w:val="20"/>
          <w:szCs w:val="20"/>
        </w:rPr>
        <w:t>,</w:t>
      </w:r>
      <w:r w:rsidR="0036118F" w:rsidRPr="00DB295E">
        <w:rPr>
          <w:rFonts w:ascii="Times New Roman" w:eastAsiaTheme="minorEastAsia" w:hAnsi="Times New Roman" w:cs="Times New Roman"/>
          <w:color w:val="000000"/>
          <w:sz w:val="20"/>
          <w:szCs w:val="20"/>
        </w:rPr>
        <w:t xml:space="preserve"> </w:t>
      </w:r>
      <w:r w:rsidR="00DB295E" w:rsidRPr="00DB295E">
        <w:rPr>
          <w:rFonts w:ascii="Times New Roman" w:eastAsiaTheme="minorEastAsia" w:hAnsi="Times New Roman" w:cs="Times New Roman"/>
          <w:color w:val="000000"/>
          <w:sz w:val="20"/>
          <w:szCs w:val="20"/>
        </w:rPr>
        <w:t xml:space="preserve">or make available </w:t>
      </w:r>
      <w:r w:rsidR="007D1119" w:rsidRPr="00DB295E">
        <w:rPr>
          <w:rFonts w:ascii="Times New Roman" w:eastAsiaTheme="minorEastAsia" w:hAnsi="Times New Roman" w:cs="Times New Roman"/>
          <w:color w:val="000000"/>
          <w:sz w:val="20"/>
          <w:szCs w:val="20"/>
        </w:rPr>
        <w:t xml:space="preserve">at least </w:t>
      </w:r>
      <w:r w:rsidR="00DB295E" w:rsidRPr="00DB295E">
        <w:rPr>
          <w:rFonts w:ascii="Times New Roman" w:eastAsiaTheme="minorEastAsia" w:hAnsi="Times New Roman" w:cs="Times New Roman"/>
          <w:color w:val="000000"/>
          <w:sz w:val="20"/>
          <w:szCs w:val="20"/>
        </w:rPr>
        <w:t xml:space="preserve"> 20 weekly payroll hours, not including owners hours,</w:t>
      </w:r>
      <w:r w:rsidR="00814661" w:rsidRPr="00DB295E">
        <w:rPr>
          <w:rFonts w:ascii="Times New Roman" w:eastAsiaTheme="minorEastAsia" w:hAnsi="Times New Roman" w:cs="Times New Roman"/>
          <w:color w:val="000000"/>
          <w:sz w:val="20"/>
          <w:szCs w:val="20"/>
        </w:rPr>
        <w:t xml:space="preserve"> </w:t>
      </w:r>
      <w:r w:rsidR="00C24A83" w:rsidRPr="00DB295E">
        <w:rPr>
          <w:rFonts w:ascii="Times New Roman" w:eastAsiaTheme="minorEastAsia" w:hAnsi="Times New Roman" w:cs="Times New Roman"/>
          <w:color w:val="000000"/>
          <w:sz w:val="20"/>
          <w:szCs w:val="20"/>
        </w:rPr>
        <w:t xml:space="preserve"> </w:t>
      </w:r>
      <w:r w:rsidR="00F962BD" w:rsidRPr="00DB295E">
        <w:rPr>
          <w:rFonts w:ascii="Times New Roman" w:eastAsiaTheme="minorEastAsia" w:hAnsi="Times New Roman" w:cs="Times New Roman"/>
          <w:color w:val="000000"/>
          <w:sz w:val="20"/>
          <w:szCs w:val="20"/>
          <w:u w:val="single"/>
        </w:rPr>
        <w:t xml:space="preserve">and </w:t>
      </w:r>
      <w:r w:rsidR="00F962BD" w:rsidRPr="00DB295E">
        <w:rPr>
          <w:rFonts w:ascii="Times New Roman" w:eastAsiaTheme="minorEastAsia" w:hAnsi="Times New Roman" w:cs="Times New Roman"/>
          <w:color w:val="000000"/>
          <w:sz w:val="20"/>
          <w:szCs w:val="20"/>
        </w:rPr>
        <w:t>at least 51% or more of to</w:t>
      </w:r>
      <w:r w:rsidR="00DB295E" w:rsidRPr="00DB295E">
        <w:rPr>
          <w:rFonts w:ascii="Times New Roman" w:eastAsiaTheme="minorEastAsia" w:hAnsi="Times New Roman" w:cs="Times New Roman"/>
          <w:color w:val="000000"/>
          <w:sz w:val="20"/>
          <w:szCs w:val="20"/>
        </w:rPr>
        <w:t>tal weekly payroll hours are low-to moderate-income</w:t>
      </w:r>
      <w:r w:rsidR="00F962BD" w:rsidRPr="00DB295E">
        <w:rPr>
          <w:rFonts w:ascii="Times New Roman" w:eastAsiaTheme="minorEastAsia" w:hAnsi="Times New Roman" w:cs="Times New Roman"/>
          <w:color w:val="000000"/>
          <w:sz w:val="20"/>
          <w:szCs w:val="20"/>
        </w:rPr>
        <w:t xml:space="preserve"> positions.</w:t>
      </w:r>
    </w:p>
    <w:p w14:paraId="5458DD8E" w14:textId="77777777" w:rsidR="00625A66" w:rsidRPr="00DB295E" w:rsidRDefault="003015A6" w:rsidP="0094120D">
      <w:pPr>
        <w:numPr>
          <w:ilvl w:val="0"/>
          <w:numId w:val="3"/>
        </w:numPr>
        <w:autoSpaceDE w:val="0"/>
        <w:autoSpaceDN w:val="0"/>
        <w:adjustRightInd w:val="0"/>
        <w:spacing w:after="0" w:line="240" w:lineRule="auto"/>
        <w:contextualSpacing/>
        <w:jc w:val="both"/>
        <w:rPr>
          <w:rFonts w:ascii="Times New Roman" w:hAnsi="Times New Roman" w:cs="Times New Roman"/>
          <w:sz w:val="20"/>
          <w:szCs w:val="20"/>
        </w:rPr>
      </w:pPr>
      <w:r w:rsidRPr="00DB295E">
        <w:rPr>
          <w:rFonts w:ascii="Times New Roman" w:hAnsi="Times New Roman" w:cs="Times New Roman"/>
          <w:sz w:val="20"/>
          <w:szCs w:val="20"/>
        </w:rPr>
        <w:t xml:space="preserve">Have </w:t>
      </w:r>
      <w:r w:rsidR="0036118F" w:rsidRPr="00DB295E">
        <w:rPr>
          <w:rFonts w:ascii="Times New Roman" w:hAnsi="Times New Roman" w:cs="Times New Roman"/>
          <w:sz w:val="20"/>
          <w:szCs w:val="20"/>
        </w:rPr>
        <w:t>500 employees or fewer</w:t>
      </w:r>
    </w:p>
    <w:p w14:paraId="703882D9" w14:textId="77777777" w:rsidR="00544AC9" w:rsidRPr="00DB295E" w:rsidRDefault="00544AC9" w:rsidP="0094120D">
      <w:pPr>
        <w:numPr>
          <w:ilvl w:val="0"/>
          <w:numId w:val="3"/>
        </w:numPr>
        <w:autoSpaceDE w:val="0"/>
        <w:autoSpaceDN w:val="0"/>
        <w:adjustRightInd w:val="0"/>
        <w:spacing w:after="0" w:line="240" w:lineRule="auto"/>
        <w:contextualSpacing/>
        <w:jc w:val="both"/>
        <w:rPr>
          <w:rFonts w:ascii="Times New Roman" w:hAnsi="Times New Roman" w:cs="Times New Roman"/>
          <w:sz w:val="20"/>
          <w:szCs w:val="20"/>
        </w:rPr>
      </w:pPr>
      <w:r w:rsidRPr="00DB295E">
        <w:rPr>
          <w:rFonts w:ascii="Times New Roman" w:hAnsi="Times New Roman" w:cs="Times New Roman"/>
          <w:sz w:val="20"/>
          <w:szCs w:val="20"/>
        </w:rPr>
        <w:t>Franchise</w:t>
      </w:r>
      <w:r w:rsidR="00DB295E" w:rsidRPr="00DB295E">
        <w:rPr>
          <w:rFonts w:ascii="Times New Roman" w:hAnsi="Times New Roman" w:cs="Times New Roman"/>
          <w:sz w:val="20"/>
          <w:szCs w:val="20"/>
        </w:rPr>
        <w:t xml:space="preserve"> where </w:t>
      </w:r>
      <w:r w:rsidRPr="00DB295E">
        <w:rPr>
          <w:rFonts w:ascii="Times New Roman" w:hAnsi="Times New Roman" w:cs="Times New Roman"/>
          <w:sz w:val="20"/>
          <w:szCs w:val="20"/>
        </w:rPr>
        <w:t xml:space="preserve"> owners </w:t>
      </w:r>
      <w:r w:rsidR="00DB295E" w:rsidRPr="00DB295E">
        <w:rPr>
          <w:rFonts w:ascii="Times New Roman" w:hAnsi="Times New Roman" w:cs="Times New Roman"/>
          <w:sz w:val="20"/>
          <w:szCs w:val="20"/>
        </w:rPr>
        <w:t>do not own more</w:t>
      </w:r>
      <w:r w:rsidRPr="00DB295E">
        <w:rPr>
          <w:rFonts w:ascii="Times New Roman" w:hAnsi="Times New Roman" w:cs="Times New Roman"/>
          <w:sz w:val="20"/>
          <w:szCs w:val="20"/>
        </w:rPr>
        <w:t xml:space="preserve"> than one franchise unit</w:t>
      </w:r>
    </w:p>
    <w:p w14:paraId="4300BF1C" w14:textId="77777777" w:rsidR="0003241C" w:rsidRPr="00DB295E" w:rsidRDefault="00137E58" w:rsidP="0094120D">
      <w:pPr>
        <w:numPr>
          <w:ilvl w:val="0"/>
          <w:numId w:val="3"/>
        </w:numPr>
        <w:autoSpaceDE w:val="0"/>
        <w:autoSpaceDN w:val="0"/>
        <w:adjustRightInd w:val="0"/>
        <w:spacing w:after="0" w:line="240" w:lineRule="auto"/>
        <w:contextualSpacing/>
        <w:jc w:val="both"/>
        <w:rPr>
          <w:rFonts w:ascii="Times New Roman" w:hAnsi="Times New Roman" w:cs="Times New Roman"/>
          <w:sz w:val="20"/>
          <w:szCs w:val="20"/>
        </w:rPr>
      </w:pPr>
      <w:r w:rsidRPr="00DB295E">
        <w:rPr>
          <w:rFonts w:ascii="Times New Roman" w:hAnsi="Times New Roman" w:cs="Times New Roman"/>
          <w:sz w:val="20"/>
          <w:szCs w:val="20"/>
        </w:rPr>
        <w:t>Not on the ineligible applicant</w:t>
      </w:r>
      <w:r w:rsidR="0003241C" w:rsidRPr="00DB295E">
        <w:rPr>
          <w:rFonts w:ascii="Times New Roman" w:hAnsi="Times New Roman" w:cs="Times New Roman"/>
          <w:sz w:val="20"/>
          <w:szCs w:val="20"/>
        </w:rPr>
        <w:t xml:space="preserve"> list below</w:t>
      </w:r>
    </w:p>
    <w:p w14:paraId="0EB06DD1" w14:textId="77777777" w:rsidR="0066015B" w:rsidRPr="00DB295E" w:rsidRDefault="0066015B" w:rsidP="0066015B">
      <w:pPr>
        <w:autoSpaceDE w:val="0"/>
        <w:autoSpaceDN w:val="0"/>
        <w:adjustRightInd w:val="0"/>
        <w:spacing w:after="0" w:line="240" w:lineRule="auto"/>
        <w:ind w:left="1080"/>
        <w:contextualSpacing/>
        <w:jc w:val="both"/>
        <w:rPr>
          <w:rFonts w:ascii="Times New Roman" w:hAnsi="Times New Roman" w:cs="Times New Roman"/>
          <w:sz w:val="20"/>
          <w:szCs w:val="20"/>
        </w:rPr>
      </w:pPr>
    </w:p>
    <w:p w14:paraId="217199D5" w14:textId="77777777" w:rsidR="000D01AE" w:rsidRPr="00DB295E" w:rsidRDefault="000D01AE" w:rsidP="0094120D">
      <w:pPr>
        <w:spacing w:after="0" w:line="240" w:lineRule="auto"/>
        <w:jc w:val="both"/>
        <w:rPr>
          <w:rFonts w:ascii="Times New Roman" w:hAnsi="Times New Roman" w:cs="Times New Roman"/>
          <w:b/>
          <w:sz w:val="20"/>
          <w:szCs w:val="20"/>
        </w:rPr>
      </w:pPr>
      <w:r w:rsidRPr="00DB295E">
        <w:rPr>
          <w:rFonts w:ascii="Times New Roman" w:hAnsi="Times New Roman" w:cs="Times New Roman"/>
          <w:b/>
          <w:sz w:val="20"/>
          <w:szCs w:val="20"/>
        </w:rPr>
        <w:t>INELIGIBLE APPLICANTS:</w:t>
      </w:r>
    </w:p>
    <w:p w14:paraId="1E274EFB" w14:textId="77777777" w:rsidR="00D562F0" w:rsidRPr="00DB295E" w:rsidRDefault="00D562F0" w:rsidP="0094120D">
      <w:pPr>
        <w:numPr>
          <w:ilvl w:val="0"/>
          <w:numId w:val="3"/>
        </w:numPr>
        <w:autoSpaceDE w:val="0"/>
        <w:autoSpaceDN w:val="0"/>
        <w:adjustRightInd w:val="0"/>
        <w:spacing w:after="0" w:line="240" w:lineRule="auto"/>
        <w:contextualSpacing/>
        <w:jc w:val="both"/>
        <w:rPr>
          <w:rFonts w:ascii="Times New Roman" w:eastAsiaTheme="minorEastAsia" w:hAnsi="Times New Roman" w:cs="Times New Roman"/>
          <w:color w:val="000000"/>
          <w:sz w:val="20"/>
          <w:szCs w:val="20"/>
        </w:rPr>
        <w:sectPr w:rsidR="00D562F0" w:rsidRPr="00DB295E" w:rsidSect="006E6865">
          <w:headerReference w:type="default" r:id="rId11"/>
          <w:footerReference w:type="default" r:id="rId12"/>
          <w:pgSz w:w="12240" w:h="15840"/>
          <w:pgMar w:top="1440" w:right="1440" w:bottom="1440" w:left="1440" w:header="720" w:footer="720" w:gutter="0"/>
          <w:pgNumType w:chapStyle="1" w:chapSep="period"/>
          <w:cols w:space="720"/>
          <w:docGrid w:linePitch="360"/>
        </w:sectPr>
      </w:pPr>
    </w:p>
    <w:p w14:paraId="650DBB6A" w14:textId="77777777" w:rsidR="00C24A83" w:rsidRPr="00DB295E" w:rsidRDefault="00C24A83" w:rsidP="0094120D">
      <w:pPr>
        <w:pStyle w:val="ListParagraph"/>
        <w:numPr>
          <w:ilvl w:val="0"/>
          <w:numId w:val="3"/>
        </w:num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Not for profits</w:t>
      </w:r>
    </w:p>
    <w:p w14:paraId="5ADBAF3E" w14:textId="77777777" w:rsidR="00C24A83" w:rsidRPr="00DB295E" w:rsidRDefault="00C24A83" w:rsidP="0094120D">
      <w:pPr>
        <w:pStyle w:val="ListParagraph"/>
        <w:numPr>
          <w:ilvl w:val="0"/>
          <w:numId w:val="3"/>
        </w:num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Religious uses</w:t>
      </w:r>
    </w:p>
    <w:p w14:paraId="38DEC048" w14:textId="77777777" w:rsidR="00C24A83" w:rsidRPr="00DB295E" w:rsidRDefault="00C24A83" w:rsidP="0094120D">
      <w:pPr>
        <w:pStyle w:val="ListParagraph"/>
        <w:numPr>
          <w:ilvl w:val="0"/>
          <w:numId w:val="3"/>
        </w:num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Resale shops</w:t>
      </w:r>
    </w:p>
    <w:p w14:paraId="54834D11" w14:textId="77777777" w:rsidR="00C24A83" w:rsidRPr="00DB295E" w:rsidRDefault="009A652B" w:rsidP="0094120D">
      <w:pPr>
        <w:pStyle w:val="ListParagraph"/>
        <w:numPr>
          <w:ilvl w:val="0"/>
          <w:numId w:val="3"/>
        </w:num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Pawn s</w:t>
      </w:r>
      <w:r w:rsidR="00C24A83" w:rsidRPr="00DB295E">
        <w:rPr>
          <w:rFonts w:ascii="Times New Roman" w:eastAsiaTheme="minorEastAsia" w:hAnsi="Times New Roman" w:cs="Times New Roman"/>
          <w:color w:val="000000"/>
          <w:sz w:val="20"/>
          <w:szCs w:val="20"/>
        </w:rPr>
        <w:t>hop</w:t>
      </w:r>
      <w:r w:rsidR="0074091F" w:rsidRPr="00DB295E">
        <w:rPr>
          <w:rFonts w:ascii="Times New Roman" w:eastAsiaTheme="minorEastAsia" w:hAnsi="Times New Roman" w:cs="Times New Roman"/>
          <w:color w:val="000000"/>
          <w:sz w:val="20"/>
          <w:szCs w:val="20"/>
        </w:rPr>
        <w:t>s</w:t>
      </w:r>
    </w:p>
    <w:p w14:paraId="4C3066E2" w14:textId="77777777" w:rsidR="00C24A83" w:rsidRPr="00DB295E" w:rsidRDefault="009A652B" w:rsidP="0094120D">
      <w:pPr>
        <w:pStyle w:val="ListParagraph"/>
        <w:numPr>
          <w:ilvl w:val="0"/>
          <w:numId w:val="3"/>
        </w:num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Flea m</w:t>
      </w:r>
      <w:r w:rsidR="00C24A83" w:rsidRPr="00DB295E">
        <w:rPr>
          <w:rFonts w:ascii="Times New Roman" w:eastAsiaTheme="minorEastAsia" w:hAnsi="Times New Roman" w:cs="Times New Roman"/>
          <w:color w:val="000000"/>
          <w:sz w:val="20"/>
          <w:szCs w:val="20"/>
        </w:rPr>
        <w:t>arket</w:t>
      </w:r>
      <w:r w:rsidR="0074091F" w:rsidRPr="00DB295E">
        <w:rPr>
          <w:rFonts w:ascii="Times New Roman" w:eastAsiaTheme="minorEastAsia" w:hAnsi="Times New Roman" w:cs="Times New Roman"/>
          <w:color w:val="000000"/>
          <w:sz w:val="20"/>
          <w:szCs w:val="20"/>
        </w:rPr>
        <w:t>s</w:t>
      </w:r>
    </w:p>
    <w:p w14:paraId="77E7C08B" w14:textId="77777777" w:rsidR="00C24A83" w:rsidRPr="00DB295E" w:rsidRDefault="00030BC6" w:rsidP="0094120D">
      <w:pPr>
        <w:pStyle w:val="ListParagraph"/>
        <w:numPr>
          <w:ilvl w:val="0"/>
          <w:numId w:val="3"/>
        </w:num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Tattoo establishments</w:t>
      </w:r>
    </w:p>
    <w:p w14:paraId="10D2898A" w14:textId="77777777" w:rsidR="00C24A83" w:rsidRPr="00DB295E" w:rsidRDefault="009A652B" w:rsidP="0094120D">
      <w:pPr>
        <w:pStyle w:val="ListParagraph"/>
        <w:numPr>
          <w:ilvl w:val="0"/>
          <w:numId w:val="3"/>
        </w:num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Packaged liquor s</w:t>
      </w:r>
      <w:r w:rsidR="00C24A83" w:rsidRPr="00DB295E">
        <w:rPr>
          <w:rFonts w:ascii="Times New Roman" w:eastAsiaTheme="minorEastAsia" w:hAnsi="Times New Roman" w:cs="Times New Roman"/>
          <w:color w:val="000000"/>
          <w:sz w:val="20"/>
          <w:szCs w:val="20"/>
        </w:rPr>
        <w:t>tores</w:t>
      </w:r>
    </w:p>
    <w:p w14:paraId="77F31C1E" w14:textId="77777777" w:rsidR="00C24A83" w:rsidRPr="00DB295E" w:rsidRDefault="00030BC6" w:rsidP="0094120D">
      <w:pPr>
        <w:pStyle w:val="ListParagraph"/>
        <w:numPr>
          <w:ilvl w:val="0"/>
          <w:numId w:val="3"/>
        </w:num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Retail tobacco stores</w:t>
      </w:r>
    </w:p>
    <w:p w14:paraId="448A9273" w14:textId="77777777" w:rsidR="00077ADC" w:rsidRPr="00DB295E" w:rsidRDefault="00077ADC" w:rsidP="0094120D">
      <w:pPr>
        <w:pStyle w:val="ListParagraph"/>
        <w:numPr>
          <w:ilvl w:val="0"/>
          <w:numId w:val="3"/>
        </w:num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Fortune</w:t>
      </w:r>
      <w:r w:rsidR="00030BC6" w:rsidRPr="00DB295E">
        <w:rPr>
          <w:rFonts w:ascii="Times New Roman" w:eastAsiaTheme="minorEastAsia" w:hAnsi="Times New Roman" w:cs="Times New Roman"/>
          <w:color w:val="000000"/>
          <w:sz w:val="20"/>
          <w:szCs w:val="20"/>
        </w:rPr>
        <w:t>-teller</w:t>
      </w:r>
      <w:r w:rsidR="009A652B" w:rsidRPr="00DB295E">
        <w:rPr>
          <w:rFonts w:ascii="Times New Roman" w:eastAsiaTheme="minorEastAsia" w:hAnsi="Times New Roman" w:cs="Times New Roman"/>
          <w:color w:val="000000"/>
          <w:sz w:val="20"/>
          <w:szCs w:val="20"/>
        </w:rPr>
        <w:t xml:space="preserve"> e</w:t>
      </w:r>
      <w:r w:rsidR="004238D4" w:rsidRPr="00DB295E">
        <w:rPr>
          <w:rFonts w:ascii="Times New Roman" w:eastAsiaTheme="minorEastAsia" w:hAnsi="Times New Roman" w:cs="Times New Roman"/>
          <w:color w:val="000000"/>
          <w:sz w:val="20"/>
          <w:szCs w:val="20"/>
        </w:rPr>
        <w:t>stablishments</w:t>
      </w:r>
    </w:p>
    <w:p w14:paraId="132120D1" w14:textId="77777777" w:rsidR="00C24A83" w:rsidRPr="00DB295E" w:rsidRDefault="007546F5" w:rsidP="0094120D">
      <w:pPr>
        <w:numPr>
          <w:ilvl w:val="0"/>
          <w:numId w:val="3"/>
        </w:numPr>
        <w:autoSpaceDE w:val="0"/>
        <w:autoSpaceDN w:val="0"/>
        <w:adjustRightInd w:val="0"/>
        <w:spacing w:after="0" w:line="240" w:lineRule="auto"/>
        <w:contextualSpacing/>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Massage establishments</w:t>
      </w:r>
    </w:p>
    <w:p w14:paraId="78F4BFFF" w14:textId="77777777" w:rsidR="00C24A83" w:rsidRPr="00DB295E" w:rsidRDefault="00C24A83" w:rsidP="0094120D">
      <w:pPr>
        <w:numPr>
          <w:ilvl w:val="0"/>
          <w:numId w:val="3"/>
        </w:numPr>
        <w:autoSpaceDE w:val="0"/>
        <w:autoSpaceDN w:val="0"/>
        <w:adjustRightInd w:val="0"/>
        <w:spacing w:after="0" w:line="240" w:lineRule="auto"/>
        <w:contextualSpacing/>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Gun clubs and shooting ranges</w:t>
      </w:r>
    </w:p>
    <w:p w14:paraId="6076A42D" w14:textId="77777777" w:rsidR="00030BC6" w:rsidRPr="00DB295E" w:rsidRDefault="00030BC6" w:rsidP="0094120D">
      <w:pPr>
        <w:numPr>
          <w:ilvl w:val="0"/>
          <w:numId w:val="3"/>
        </w:numPr>
        <w:autoSpaceDE w:val="0"/>
        <w:autoSpaceDN w:val="0"/>
        <w:adjustRightInd w:val="0"/>
        <w:spacing w:after="0" w:line="240" w:lineRule="auto"/>
        <w:contextualSpacing/>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 xml:space="preserve">Medical </w:t>
      </w:r>
      <w:r w:rsidR="00EC2848" w:rsidRPr="00DB295E">
        <w:rPr>
          <w:rFonts w:ascii="Times New Roman" w:eastAsiaTheme="minorEastAsia" w:hAnsi="Times New Roman" w:cs="Times New Roman"/>
          <w:color w:val="000000"/>
          <w:sz w:val="20"/>
          <w:szCs w:val="20"/>
        </w:rPr>
        <w:t xml:space="preserve">and recreational </w:t>
      </w:r>
      <w:r w:rsidR="00137E58" w:rsidRPr="00DB295E">
        <w:rPr>
          <w:rFonts w:ascii="Times New Roman" w:eastAsiaTheme="minorEastAsia" w:hAnsi="Times New Roman" w:cs="Times New Roman"/>
          <w:color w:val="000000"/>
          <w:sz w:val="20"/>
          <w:szCs w:val="20"/>
        </w:rPr>
        <w:t>cannabis</w:t>
      </w:r>
      <w:r w:rsidRPr="00DB295E">
        <w:rPr>
          <w:rFonts w:ascii="Times New Roman" w:eastAsiaTheme="minorEastAsia" w:hAnsi="Times New Roman" w:cs="Times New Roman"/>
          <w:color w:val="000000"/>
          <w:sz w:val="20"/>
          <w:szCs w:val="20"/>
        </w:rPr>
        <w:t xml:space="preserve"> establishments</w:t>
      </w:r>
    </w:p>
    <w:p w14:paraId="42854D01" w14:textId="77777777" w:rsidR="00030BC6" w:rsidRPr="00DB295E" w:rsidRDefault="00C24A83" w:rsidP="00030BC6">
      <w:pPr>
        <w:numPr>
          <w:ilvl w:val="0"/>
          <w:numId w:val="3"/>
        </w:numPr>
        <w:autoSpaceDE w:val="0"/>
        <w:autoSpaceDN w:val="0"/>
        <w:adjustRightInd w:val="0"/>
        <w:spacing w:after="0" w:line="240" w:lineRule="auto"/>
        <w:contextualSpacing/>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Drug paraphernalia/head shops</w:t>
      </w:r>
    </w:p>
    <w:p w14:paraId="0EE80678" w14:textId="77777777" w:rsidR="00C24A83" w:rsidRPr="00DB295E" w:rsidRDefault="0036118F" w:rsidP="0094120D">
      <w:pPr>
        <w:numPr>
          <w:ilvl w:val="0"/>
          <w:numId w:val="3"/>
        </w:numPr>
        <w:autoSpaceDE w:val="0"/>
        <w:autoSpaceDN w:val="0"/>
        <w:adjustRightInd w:val="0"/>
        <w:spacing w:after="0" w:line="240" w:lineRule="auto"/>
        <w:contextualSpacing/>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Pay</w:t>
      </w:r>
      <w:r w:rsidR="00C24A83" w:rsidRPr="00DB295E">
        <w:rPr>
          <w:rFonts w:ascii="Times New Roman" w:eastAsiaTheme="minorEastAsia" w:hAnsi="Times New Roman" w:cs="Times New Roman"/>
          <w:color w:val="000000"/>
          <w:sz w:val="20"/>
          <w:szCs w:val="20"/>
        </w:rPr>
        <w:t>day loans &amp; currency exchange uses</w:t>
      </w:r>
    </w:p>
    <w:p w14:paraId="764CDAAB" w14:textId="77777777" w:rsidR="00C24A83" w:rsidRPr="00DB295E" w:rsidRDefault="00C24A83" w:rsidP="0094120D">
      <w:pPr>
        <w:numPr>
          <w:ilvl w:val="0"/>
          <w:numId w:val="3"/>
        </w:numPr>
        <w:autoSpaceDE w:val="0"/>
        <w:autoSpaceDN w:val="0"/>
        <w:adjustRightInd w:val="0"/>
        <w:spacing w:after="0" w:line="240" w:lineRule="auto"/>
        <w:contextualSpacing/>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Laundromat</w:t>
      </w:r>
      <w:r w:rsidR="0074091F" w:rsidRPr="00DB295E">
        <w:rPr>
          <w:rFonts w:ascii="Times New Roman" w:eastAsiaTheme="minorEastAsia" w:hAnsi="Times New Roman" w:cs="Times New Roman"/>
          <w:color w:val="000000"/>
          <w:sz w:val="20"/>
          <w:szCs w:val="20"/>
        </w:rPr>
        <w:t>s</w:t>
      </w:r>
    </w:p>
    <w:p w14:paraId="7D6DD159" w14:textId="77777777" w:rsidR="00C24A83" w:rsidRPr="00DB295E" w:rsidRDefault="00030BC6" w:rsidP="0094120D">
      <w:pPr>
        <w:numPr>
          <w:ilvl w:val="0"/>
          <w:numId w:val="3"/>
        </w:numPr>
        <w:autoSpaceDE w:val="0"/>
        <w:autoSpaceDN w:val="0"/>
        <w:adjustRightInd w:val="0"/>
        <w:spacing w:after="0" w:line="240" w:lineRule="auto"/>
        <w:contextualSpacing/>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Billiard halls</w:t>
      </w:r>
    </w:p>
    <w:p w14:paraId="79052DA7" w14:textId="77777777" w:rsidR="000D01AE" w:rsidRPr="00DB295E" w:rsidRDefault="00C24A83" w:rsidP="0094120D">
      <w:pPr>
        <w:numPr>
          <w:ilvl w:val="0"/>
          <w:numId w:val="3"/>
        </w:numPr>
        <w:autoSpaceDE w:val="0"/>
        <w:autoSpaceDN w:val="0"/>
        <w:adjustRightInd w:val="0"/>
        <w:spacing w:after="0" w:line="240" w:lineRule="auto"/>
        <w:contextualSpacing/>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Adult entertainment</w:t>
      </w:r>
    </w:p>
    <w:p w14:paraId="56B55647" w14:textId="77777777" w:rsidR="008F1626" w:rsidRPr="00DB295E" w:rsidRDefault="00EC2848" w:rsidP="0094120D">
      <w:pPr>
        <w:numPr>
          <w:ilvl w:val="0"/>
          <w:numId w:val="3"/>
        </w:numPr>
        <w:autoSpaceDE w:val="0"/>
        <w:autoSpaceDN w:val="0"/>
        <w:adjustRightInd w:val="0"/>
        <w:spacing w:after="0" w:line="240" w:lineRule="auto"/>
        <w:contextualSpacing/>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Video g</w:t>
      </w:r>
      <w:r w:rsidR="008F1626" w:rsidRPr="00DB295E">
        <w:rPr>
          <w:rFonts w:ascii="Times New Roman" w:eastAsiaTheme="minorEastAsia" w:hAnsi="Times New Roman" w:cs="Times New Roman"/>
          <w:color w:val="000000"/>
          <w:sz w:val="20"/>
          <w:szCs w:val="20"/>
        </w:rPr>
        <w:t>aming establishments</w:t>
      </w:r>
    </w:p>
    <w:p w14:paraId="05BBD051" w14:textId="77777777" w:rsidR="004238D4" w:rsidRPr="00DB295E" w:rsidRDefault="00625A66" w:rsidP="0094120D">
      <w:pPr>
        <w:numPr>
          <w:ilvl w:val="0"/>
          <w:numId w:val="3"/>
        </w:numPr>
        <w:autoSpaceDE w:val="0"/>
        <w:autoSpaceDN w:val="0"/>
        <w:adjustRightInd w:val="0"/>
        <w:spacing w:after="0" w:line="240" w:lineRule="auto"/>
        <w:contextualSpacing/>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Home-based b</w:t>
      </w:r>
      <w:r w:rsidR="004238D4" w:rsidRPr="00DB295E">
        <w:rPr>
          <w:rFonts w:ascii="Times New Roman" w:eastAsiaTheme="minorEastAsia" w:hAnsi="Times New Roman" w:cs="Times New Roman"/>
          <w:color w:val="000000"/>
          <w:sz w:val="20"/>
          <w:szCs w:val="20"/>
        </w:rPr>
        <w:t>usinesses</w:t>
      </w:r>
    </w:p>
    <w:p w14:paraId="113363D5" w14:textId="77777777" w:rsidR="00D562F0" w:rsidRPr="005C7934" w:rsidRDefault="00175DEB" w:rsidP="005C7934">
      <w:pPr>
        <w:numPr>
          <w:ilvl w:val="0"/>
          <w:numId w:val="3"/>
        </w:numPr>
        <w:autoSpaceDE w:val="0"/>
        <w:autoSpaceDN w:val="0"/>
        <w:adjustRightInd w:val="0"/>
        <w:spacing w:after="0" w:line="240" w:lineRule="auto"/>
        <w:contextualSpacing/>
        <w:rPr>
          <w:rFonts w:ascii="Times New Roman" w:hAnsi="Times New Roman" w:cs="Times New Roman"/>
          <w:sz w:val="20"/>
          <w:szCs w:val="20"/>
        </w:rPr>
        <w:sectPr w:rsidR="00D562F0" w:rsidRPr="005C7934" w:rsidSect="009B78F0">
          <w:type w:val="continuous"/>
          <w:pgSz w:w="12240" w:h="15840"/>
          <w:pgMar w:top="1440" w:right="1440" w:bottom="1440" w:left="1440" w:header="720" w:footer="720" w:gutter="0"/>
          <w:cols w:num="2" w:space="720"/>
          <w:docGrid w:linePitch="360"/>
        </w:sectPr>
      </w:pPr>
      <w:r w:rsidRPr="005C7934">
        <w:rPr>
          <w:rFonts w:ascii="Times New Roman" w:eastAsiaTheme="minorEastAsia" w:hAnsi="Times New Roman" w:cs="Times New Roman"/>
          <w:color w:val="000000"/>
          <w:sz w:val="20"/>
          <w:szCs w:val="20"/>
        </w:rPr>
        <w:t xml:space="preserve">Franchisees of </w:t>
      </w:r>
      <w:r w:rsidR="005C7934" w:rsidRPr="005C7934">
        <w:rPr>
          <w:rFonts w:ascii="Times New Roman" w:eastAsiaTheme="minorEastAsia" w:hAnsi="Times New Roman" w:cs="Times New Roman"/>
          <w:color w:val="000000"/>
          <w:sz w:val="20"/>
          <w:szCs w:val="20"/>
        </w:rPr>
        <w:t xml:space="preserve">more than one </w:t>
      </w:r>
      <w:r w:rsidRPr="005C7934">
        <w:rPr>
          <w:rFonts w:ascii="Times New Roman" w:eastAsiaTheme="minorEastAsia" w:hAnsi="Times New Roman" w:cs="Times New Roman"/>
          <w:color w:val="000000"/>
          <w:sz w:val="20"/>
          <w:szCs w:val="20"/>
        </w:rPr>
        <w:t>nati</w:t>
      </w:r>
      <w:r w:rsidR="005C7934">
        <w:rPr>
          <w:rFonts w:ascii="Times New Roman" w:eastAsiaTheme="minorEastAsia" w:hAnsi="Times New Roman" w:cs="Times New Roman"/>
          <w:color w:val="000000"/>
          <w:sz w:val="20"/>
          <w:szCs w:val="20"/>
        </w:rPr>
        <w:t>onal or regional chain unit</w:t>
      </w:r>
    </w:p>
    <w:p w14:paraId="7B89A2E4" w14:textId="77777777" w:rsidR="00BA1E3B" w:rsidRPr="00DB295E" w:rsidRDefault="00BA1E3B" w:rsidP="00F1185D">
      <w:pPr>
        <w:spacing w:after="0" w:line="240" w:lineRule="auto"/>
        <w:ind w:left="720"/>
        <w:jc w:val="both"/>
        <w:rPr>
          <w:rFonts w:ascii="Times New Roman" w:hAnsi="Times New Roman" w:cs="Times New Roman"/>
          <w:sz w:val="20"/>
          <w:szCs w:val="20"/>
        </w:rPr>
      </w:pPr>
    </w:p>
    <w:p w14:paraId="6A3AEDBA" w14:textId="77777777" w:rsidR="00175DEB" w:rsidRPr="00DB295E" w:rsidRDefault="00175DEB" w:rsidP="00F1185D">
      <w:pPr>
        <w:spacing w:after="0" w:line="240" w:lineRule="auto"/>
        <w:ind w:left="720"/>
        <w:jc w:val="both"/>
        <w:rPr>
          <w:rFonts w:ascii="Times New Roman" w:hAnsi="Times New Roman" w:cs="Times New Roman"/>
          <w:sz w:val="20"/>
          <w:szCs w:val="20"/>
        </w:rPr>
      </w:pPr>
      <w:r w:rsidRPr="00DB295E">
        <w:rPr>
          <w:rFonts w:ascii="Times New Roman" w:hAnsi="Times New Roman" w:cs="Times New Roman"/>
          <w:sz w:val="20"/>
          <w:szCs w:val="20"/>
        </w:rPr>
        <w:t xml:space="preserve">The Village reserves the right to reject any application that is incomplete or does not meet the Program </w:t>
      </w:r>
      <w:r w:rsidR="009C5E8D" w:rsidRPr="00DB295E">
        <w:rPr>
          <w:rFonts w:ascii="Times New Roman" w:hAnsi="Times New Roman" w:cs="Times New Roman"/>
          <w:sz w:val="20"/>
          <w:szCs w:val="20"/>
        </w:rPr>
        <w:t>r</w:t>
      </w:r>
      <w:r w:rsidRPr="00DB295E">
        <w:rPr>
          <w:rFonts w:ascii="Times New Roman" w:hAnsi="Times New Roman" w:cs="Times New Roman"/>
          <w:sz w:val="20"/>
          <w:szCs w:val="20"/>
        </w:rPr>
        <w:t>equirements in the sole opinion of the Community &amp; Economic Development Departments. In addition, the Village may decide on a case-by-case</w:t>
      </w:r>
      <w:r w:rsidR="00701FE1" w:rsidRPr="00DB295E">
        <w:rPr>
          <w:rFonts w:ascii="Times New Roman" w:hAnsi="Times New Roman" w:cs="Times New Roman"/>
          <w:sz w:val="20"/>
          <w:szCs w:val="20"/>
        </w:rPr>
        <w:t xml:space="preserve"> basis</w:t>
      </w:r>
      <w:r w:rsidRPr="00DB295E">
        <w:rPr>
          <w:rFonts w:ascii="Times New Roman" w:hAnsi="Times New Roman" w:cs="Times New Roman"/>
          <w:sz w:val="20"/>
          <w:szCs w:val="20"/>
        </w:rPr>
        <w:t xml:space="preserve"> to reject any ap</w:t>
      </w:r>
      <w:r w:rsidR="0036118F" w:rsidRPr="00DB295E">
        <w:rPr>
          <w:rFonts w:ascii="Times New Roman" w:hAnsi="Times New Roman" w:cs="Times New Roman"/>
          <w:sz w:val="20"/>
          <w:szCs w:val="20"/>
        </w:rPr>
        <w:t>plication that does not meet or</w:t>
      </w:r>
      <w:r w:rsidRPr="00DB295E">
        <w:rPr>
          <w:rFonts w:ascii="Times New Roman" w:hAnsi="Times New Roman" w:cs="Times New Roman"/>
          <w:sz w:val="20"/>
          <w:szCs w:val="20"/>
        </w:rPr>
        <w:t xml:space="preserve"> advance the goals of this Program.</w:t>
      </w:r>
    </w:p>
    <w:p w14:paraId="71BEDDCC" w14:textId="77777777" w:rsidR="00F1185D" w:rsidRPr="00DB295E" w:rsidRDefault="00F1185D" w:rsidP="00F1185D">
      <w:pPr>
        <w:spacing w:after="0" w:line="240" w:lineRule="auto"/>
        <w:ind w:left="720"/>
        <w:jc w:val="both"/>
        <w:rPr>
          <w:rFonts w:ascii="Times New Roman" w:hAnsi="Times New Roman" w:cs="Times New Roman"/>
          <w:sz w:val="20"/>
          <w:szCs w:val="20"/>
        </w:rPr>
      </w:pPr>
    </w:p>
    <w:p w14:paraId="424FC429" w14:textId="77777777" w:rsidR="000D01AE" w:rsidRPr="00DB295E" w:rsidRDefault="000D01AE" w:rsidP="0094120D">
      <w:pPr>
        <w:spacing w:after="0" w:line="240" w:lineRule="auto"/>
        <w:jc w:val="both"/>
        <w:rPr>
          <w:rFonts w:ascii="Times New Roman" w:hAnsi="Times New Roman" w:cs="Times New Roman"/>
          <w:sz w:val="20"/>
          <w:szCs w:val="20"/>
        </w:rPr>
      </w:pPr>
      <w:r w:rsidRPr="00DB295E">
        <w:rPr>
          <w:rFonts w:ascii="Times New Roman" w:hAnsi="Times New Roman" w:cs="Times New Roman"/>
          <w:b/>
          <w:sz w:val="20"/>
          <w:szCs w:val="20"/>
        </w:rPr>
        <w:t>APPROVED USES OF FUNDS:</w:t>
      </w:r>
      <w:r w:rsidR="00C40BF0" w:rsidRPr="00DB295E">
        <w:rPr>
          <w:rFonts w:ascii="Times New Roman" w:hAnsi="Times New Roman" w:cs="Times New Roman"/>
          <w:sz w:val="20"/>
          <w:szCs w:val="20"/>
        </w:rPr>
        <w:t xml:space="preserve"> </w:t>
      </w:r>
    </w:p>
    <w:p w14:paraId="092525D9" w14:textId="77777777" w:rsidR="00C40BF0" w:rsidRPr="00DB295E" w:rsidRDefault="00C40BF0" w:rsidP="0094120D">
      <w:pPr>
        <w:pStyle w:val="Default"/>
        <w:numPr>
          <w:ilvl w:val="0"/>
          <w:numId w:val="3"/>
        </w:numPr>
        <w:jc w:val="both"/>
        <w:rPr>
          <w:rFonts w:ascii="Times New Roman" w:hAnsi="Times New Roman" w:cs="Times New Roman"/>
          <w:sz w:val="20"/>
          <w:szCs w:val="20"/>
        </w:rPr>
      </w:pPr>
      <w:r w:rsidRPr="00DB295E">
        <w:rPr>
          <w:rFonts w:ascii="Times New Roman" w:hAnsi="Times New Roman" w:cs="Times New Roman"/>
          <w:sz w:val="20"/>
          <w:szCs w:val="20"/>
        </w:rPr>
        <w:t>Payment of staff salaries</w:t>
      </w:r>
      <w:r w:rsidR="004B542E" w:rsidRPr="00DB295E">
        <w:rPr>
          <w:rFonts w:ascii="Times New Roman" w:hAnsi="Times New Roman" w:cs="Times New Roman"/>
          <w:sz w:val="20"/>
          <w:szCs w:val="20"/>
        </w:rPr>
        <w:t>, operating capital</w:t>
      </w:r>
    </w:p>
    <w:p w14:paraId="7129BE36" w14:textId="77777777" w:rsidR="001D1D36" w:rsidRPr="00DB295E" w:rsidRDefault="00C40BF0" w:rsidP="00CC7BB6">
      <w:pPr>
        <w:pStyle w:val="Default"/>
        <w:numPr>
          <w:ilvl w:val="0"/>
          <w:numId w:val="3"/>
        </w:numPr>
        <w:jc w:val="both"/>
        <w:rPr>
          <w:rFonts w:ascii="Times New Roman" w:hAnsi="Times New Roman" w:cs="Times New Roman"/>
          <w:sz w:val="20"/>
          <w:szCs w:val="20"/>
        </w:rPr>
      </w:pPr>
      <w:r w:rsidRPr="00DB295E">
        <w:rPr>
          <w:rFonts w:ascii="Times New Roman" w:hAnsi="Times New Roman" w:cs="Times New Roman"/>
          <w:sz w:val="20"/>
          <w:szCs w:val="20"/>
        </w:rPr>
        <w:t>Lease/acquisition of tenant space/property</w:t>
      </w:r>
    </w:p>
    <w:p w14:paraId="69730949" w14:textId="77777777" w:rsidR="006E60F7" w:rsidRPr="00DB295E" w:rsidRDefault="00C40BF0" w:rsidP="0094120D">
      <w:pPr>
        <w:numPr>
          <w:ilvl w:val="0"/>
          <w:numId w:val="3"/>
        </w:numPr>
        <w:autoSpaceDE w:val="0"/>
        <w:autoSpaceDN w:val="0"/>
        <w:adjustRightInd w:val="0"/>
        <w:spacing w:after="0" w:line="240" w:lineRule="auto"/>
        <w:contextualSpacing/>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Acquisition of</w:t>
      </w:r>
      <w:r w:rsidR="00C24A83" w:rsidRPr="00DB295E">
        <w:rPr>
          <w:rFonts w:ascii="Times New Roman" w:eastAsiaTheme="minorEastAsia" w:hAnsi="Times New Roman" w:cs="Times New Roman"/>
          <w:color w:val="000000"/>
          <w:sz w:val="20"/>
          <w:szCs w:val="20"/>
        </w:rPr>
        <w:t xml:space="preserve"> inventory,</w:t>
      </w:r>
      <w:r w:rsidR="006E60F7" w:rsidRPr="00DB295E">
        <w:rPr>
          <w:rFonts w:ascii="Times New Roman" w:eastAsiaTheme="minorEastAsia" w:hAnsi="Times New Roman" w:cs="Times New Roman"/>
          <w:color w:val="000000"/>
          <w:sz w:val="20"/>
          <w:szCs w:val="20"/>
        </w:rPr>
        <w:t xml:space="preserve"> supplies, and raw materials</w:t>
      </w:r>
    </w:p>
    <w:p w14:paraId="7D383678" w14:textId="77777777" w:rsidR="00C24A83" w:rsidRPr="00DB295E" w:rsidRDefault="00C40BF0" w:rsidP="0094120D">
      <w:pPr>
        <w:numPr>
          <w:ilvl w:val="0"/>
          <w:numId w:val="3"/>
        </w:numPr>
        <w:autoSpaceDE w:val="0"/>
        <w:autoSpaceDN w:val="0"/>
        <w:adjustRightInd w:val="0"/>
        <w:spacing w:after="0" w:line="240" w:lineRule="auto"/>
        <w:contextualSpacing/>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Acquisition of furniture, fixtures, equipment and tools</w:t>
      </w:r>
      <w:r w:rsidR="00C24A83" w:rsidRPr="00DB295E">
        <w:rPr>
          <w:rFonts w:ascii="Times New Roman" w:eastAsiaTheme="minorEastAsia" w:hAnsi="Times New Roman" w:cs="Times New Roman"/>
          <w:color w:val="000000"/>
          <w:sz w:val="20"/>
          <w:szCs w:val="20"/>
        </w:rPr>
        <w:t xml:space="preserve"> (with</w:t>
      </w:r>
      <w:r w:rsidRPr="00DB295E">
        <w:rPr>
          <w:rFonts w:ascii="Times New Roman" w:eastAsiaTheme="minorEastAsia" w:hAnsi="Times New Roman" w:cs="Times New Roman"/>
          <w:color w:val="000000"/>
          <w:sz w:val="20"/>
          <w:szCs w:val="20"/>
        </w:rPr>
        <w:t xml:space="preserve"> or without installation costs)</w:t>
      </w:r>
    </w:p>
    <w:p w14:paraId="708E8A95" w14:textId="77777777" w:rsidR="00C24A83" w:rsidRPr="00DB295E" w:rsidRDefault="00C24A83" w:rsidP="0094120D">
      <w:pPr>
        <w:numPr>
          <w:ilvl w:val="0"/>
          <w:numId w:val="3"/>
        </w:numPr>
        <w:autoSpaceDE w:val="0"/>
        <w:autoSpaceDN w:val="0"/>
        <w:adjustRightInd w:val="0"/>
        <w:spacing w:after="0" w:line="240" w:lineRule="auto"/>
        <w:contextualSpacing/>
        <w:jc w:val="both"/>
        <w:rPr>
          <w:rFonts w:ascii="Times New Roman" w:eastAsiaTheme="minorEastAsia" w:hAnsi="Times New Roman" w:cs="Times New Roman"/>
          <w:color w:val="000000"/>
          <w:sz w:val="20"/>
          <w:szCs w:val="20"/>
        </w:rPr>
      </w:pPr>
      <w:r w:rsidRPr="00DB295E">
        <w:rPr>
          <w:rFonts w:ascii="Times New Roman" w:eastAsiaTheme="minorEastAsia" w:hAnsi="Times New Roman" w:cs="Times New Roman"/>
          <w:color w:val="000000"/>
          <w:sz w:val="20"/>
          <w:szCs w:val="20"/>
        </w:rPr>
        <w:t>Marketin</w:t>
      </w:r>
      <w:r w:rsidR="00B16169" w:rsidRPr="00DB295E">
        <w:rPr>
          <w:rFonts w:ascii="Times New Roman" w:eastAsiaTheme="minorEastAsia" w:hAnsi="Times New Roman" w:cs="Times New Roman"/>
          <w:color w:val="000000"/>
          <w:sz w:val="20"/>
          <w:szCs w:val="20"/>
        </w:rPr>
        <w:t>g materials and advertising including</w:t>
      </w:r>
      <w:r w:rsidRPr="00DB295E">
        <w:rPr>
          <w:rFonts w:ascii="Times New Roman" w:eastAsiaTheme="minorEastAsia" w:hAnsi="Times New Roman" w:cs="Times New Roman"/>
          <w:color w:val="000000"/>
          <w:sz w:val="20"/>
          <w:szCs w:val="20"/>
        </w:rPr>
        <w:t xml:space="preserve"> web</w:t>
      </w:r>
      <w:r w:rsidR="006E60F7" w:rsidRPr="00DB295E">
        <w:rPr>
          <w:rFonts w:ascii="Times New Roman" w:eastAsiaTheme="minorEastAsia" w:hAnsi="Times New Roman" w:cs="Times New Roman"/>
          <w:color w:val="000000"/>
          <w:sz w:val="20"/>
          <w:szCs w:val="20"/>
        </w:rPr>
        <w:t xml:space="preserve">site development and servicing and </w:t>
      </w:r>
      <w:r w:rsidRPr="00DB295E">
        <w:rPr>
          <w:rFonts w:ascii="Times New Roman" w:eastAsiaTheme="minorEastAsia" w:hAnsi="Times New Roman" w:cs="Times New Roman"/>
          <w:color w:val="000000"/>
          <w:sz w:val="20"/>
          <w:szCs w:val="20"/>
        </w:rPr>
        <w:t>marketing campaign</w:t>
      </w:r>
      <w:r w:rsidR="006E60F7" w:rsidRPr="00DB295E">
        <w:rPr>
          <w:rFonts w:ascii="Times New Roman" w:eastAsiaTheme="minorEastAsia" w:hAnsi="Times New Roman" w:cs="Times New Roman"/>
          <w:color w:val="000000"/>
          <w:sz w:val="20"/>
          <w:szCs w:val="20"/>
        </w:rPr>
        <w:t xml:space="preserve"> (limited to 50% of loan)</w:t>
      </w:r>
    </w:p>
    <w:p w14:paraId="27677309" w14:textId="77777777" w:rsidR="00E462F0" w:rsidRPr="00DB295E" w:rsidRDefault="00C24A83" w:rsidP="0094120D">
      <w:pPr>
        <w:numPr>
          <w:ilvl w:val="0"/>
          <w:numId w:val="3"/>
        </w:numPr>
        <w:autoSpaceDE w:val="0"/>
        <w:autoSpaceDN w:val="0"/>
        <w:adjustRightInd w:val="0"/>
        <w:spacing w:after="0" w:line="240" w:lineRule="auto"/>
        <w:contextualSpacing/>
        <w:jc w:val="both"/>
        <w:rPr>
          <w:rFonts w:ascii="Times New Roman" w:hAnsi="Times New Roman" w:cs="Times New Roman"/>
          <w:sz w:val="20"/>
          <w:szCs w:val="20"/>
        </w:rPr>
      </w:pPr>
      <w:r w:rsidRPr="00DB295E">
        <w:rPr>
          <w:rFonts w:ascii="Times New Roman" w:eastAsiaTheme="minorEastAsia" w:hAnsi="Times New Roman" w:cs="Times New Roman"/>
          <w:color w:val="000000"/>
          <w:sz w:val="20"/>
          <w:szCs w:val="20"/>
        </w:rPr>
        <w:t>Financial</w:t>
      </w:r>
      <w:r w:rsidRPr="00DB295E">
        <w:rPr>
          <w:rFonts w:ascii="Times New Roman" w:hAnsi="Times New Roman" w:cs="Times New Roman"/>
          <w:sz w:val="20"/>
          <w:szCs w:val="20"/>
        </w:rPr>
        <w:t xml:space="preserve"> management education</w:t>
      </w:r>
      <w:r w:rsidR="00175DEB" w:rsidRPr="00DB295E">
        <w:rPr>
          <w:rFonts w:ascii="Times New Roman" w:hAnsi="Times New Roman" w:cs="Times New Roman"/>
          <w:sz w:val="20"/>
          <w:szCs w:val="20"/>
        </w:rPr>
        <w:t xml:space="preserve"> of business owner</w:t>
      </w:r>
      <w:r w:rsidR="00CC7BB6" w:rsidRPr="00DB295E">
        <w:rPr>
          <w:rFonts w:ascii="Times New Roman" w:hAnsi="Times New Roman" w:cs="Times New Roman"/>
          <w:sz w:val="20"/>
          <w:szCs w:val="20"/>
        </w:rPr>
        <w:t xml:space="preserve"> through Harper Community College, Next Level Northwest or other approved program (limited to 50% of loan)</w:t>
      </w:r>
    </w:p>
    <w:p w14:paraId="46B4F251" w14:textId="77777777" w:rsidR="009B78F0" w:rsidRPr="00DB295E" w:rsidRDefault="004B542E" w:rsidP="0094120D">
      <w:pPr>
        <w:numPr>
          <w:ilvl w:val="0"/>
          <w:numId w:val="3"/>
        </w:numPr>
        <w:autoSpaceDE w:val="0"/>
        <w:autoSpaceDN w:val="0"/>
        <w:adjustRightInd w:val="0"/>
        <w:spacing w:after="0" w:line="240" w:lineRule="auto"/>
        <w:contextualSpacing/>
        <w:jc w:val="both"/>
        <w:rPr>
          <w:rFonts w:ascii="Times New Roman" w:hAnsi="Times New Roman" w:cs="Times New Roman"/>
          <w:sz w:val="20"/>
          <w:szCs w:val="20"/>
        </w:rPr>
      </w:pPr>
      <w:r w:rsidRPr="00DB295E">
        <w:rPr>
          <w:rFonts w:ascii="Times New Roman" w:hAnsi="Times New Roman" w:cs="Times New Roman"/>
          <w:sz w:val="20"/>
          <w:szCs w:val="20"/>
        </w:rPr>
        <w:t>Job training</w:t>
      </w:r>
    </w:p>
    <w:p w14:paraId="26C0E34C" w14:textId="77777777" w:rsidR="00CC7BB6" w:rsidRPr="00DB295E" w:rsidRDefault="00CC7BB6" w:rsidP="0094120D">
      <w:pPr>
        <w:numPr>
          <w:ilvl w:val="0"/>
          <w:numId w:val="3"/>
        </w:numPr>
        <w:autoSpaceDE w:val="0"/>
        <w:autoSpaceDN w:val="0"/>
        <w:adjustRightInd w:val="0"/>
        <w:spacing w:after="0" w:line="240" w:lineRule="auto"/>
        <w:contextualSpacing/>
        <w:jc w:val="both"/>
        <w:rPr>
          <w:rFonts w:ascii="Times New Roman" w:hAnsi="Times New Roman" w:cs="Times New Roman"/>
          <w:sz w:val="20"/>
          <w:szCs w:val="20"/>
        </w:rPr>
      </w:pPr>
      <w:r w:rsidRPr="00DB295E">
        <w:rPr>
          <w:rFonts w:ascii="Times New Roman" w:hAnsi="Times New Roman" w:cs="Times New Roman"/>
          <w:sz w:val="20"/>
          <w:szCs w:val="20"/>
        </w:rPr>
        <w:t>Façade improvements</w:t>
      </w:r>
      <w:r w:rsidR="00921BB3" w:rsidRPr="00DB295E">
        <w:rPr>
          <w:rFonts w:ascii="Times New Roman" w:hAnsi="Times New Roman" w:cs="Times New Roman"/>
          <w:sz w:val="20"/>
          <w:szCs w:val="20"/>
        </w:rPr>
        <w:t>, awnings, signs</w:t>
      </w:r>
    </w:p>
    <w:p w14:paraId="50DC943B" w14:textId="77777777" w:rsidR="00432FA7" w:rsidRPr="00DB295E" w:rsidRDefault="001B02AE" w:rsidP="0094120D">
      <w:pPr>
        <w:numPr>
          <w:ilvl w:val="0"/>
          <w:numId w:val="3"/>
        </w:numPr>
        <w:autoSpaceDE w:val="0"/>
        <w:autoSpaceDN w:val="0"/>
        <w:adjustRightInd w:val="0"/>
        <w:spacing w:after="0" w:line="240" w:lineRule="auto"/>
        <w:contextualSpacing/>
        <w:jc w:val="both"/>
        <w:rPr>
          <w:rFonts w:ascii="Times New Roman" w:hAnsi="Times New Roman" w:cs="Times New Roman"/>
          <w:sz w:val="20"/>
          <w:szCs w:val="20"/>
        </w:rPr>
      </w:pPr>
      <w:r w:rsidRPr="00DB295E">
        <w:rPr>
          <w:rFonts w:ascii="Times New Roman" w:hAnsi="Times New Roman" w:cs="Times New Roman"/>
          <w:sz w:val="20"/>
          <w:szCs w:val="20"/>
        </w:rPr>
        <w:t>Building construction, r</w:t>
      </w:r>
      <w:r w:rsidR="00175DEB" w:rsidRPr="00DB295E">
        <w:rPr>
          <w:rFonts w:ascii="Times New Roman" w:hAnsi="Times New Roman" w:cs="Times New Roman"/>
          <w:sz w:val="20"/>
          <w:szCs w:val="20"/>
        </w:rPr>
        <w:t>enovation, and</w:t>
      </w:r>
      <w:r w:rsidRPr="00DB295E">
        <w:rPr>
          <w:rFonts w:ascii="Times New Roman" w:hAnsi="Times New Roman" w:cs="Times New Roman"/>
          <w:sz w:val="20"/>
          <w:szCs w:val="20"/>
        </w:rPr>
        <w:t xml:space="preserve"> build</w:t>
      </w:r>
      <w:r w:rsidR="00785302" w:rsidRPr="00DB295E">
        <w:rPr>
          <w:rFonts w:ascii="Times New Roman" w:hAnsi="Times New Roman" w:cs="Times New Roman"/>
          <w:sz w:val="20"/>
          <w:szCs w:val="20"/>
        </w:rPr>
        <w:t>-</w:t>
      </w:r>
      <w:r w:rsidRPr="00DB295E">
        <w:rPr>
          <w:rFonts w:ascii="Times New Roman" w:hAnsi="Times New Roman" w:cs="Times New Roman"/>
          <w:sz w:val="20"/>
          <w:szCs w:val="20"/>
        </w:rPr>
        <w:t>out</w:t>
      </w:r>
    </w:p>
    <w:p w14:paraId="392F690F" w14:textId="77777777" w:rsidR="00080564" w:rsidRPr="00DB295E" w:rsidRDefault="00080564" w:rsidP="0094120D">
      <w:pPr>
        <w:spacing w:after="0" w:line="240" w:lineRule="auto"/>
        <w:jc w:val="both"/>
        <w:rPr>
          <w:rFonts w:ascii="Times New Roman" w:hAnsi="Times New Roman" w:cs="Times New Roman"/>
          <w:b/>
          <w:sz w:val="20"/>
          <w:szCs w:val="20"/>
        </w:rPr>
      </w:pPr>
    </w:p>
    <w:p w14:paraId="6ADE452E" w14:textId="77777777" w:rsidR="000D01AE" w:rsidRPr="00DB295E" w:rsidRDefault="000D01AE" w:rsidP="0094120D">
      <w:pPr>
        <w:spacing w:after="0" w:line="240" w:lineRule="auto"/>
        <w:jc w:val="both"/>
        <w:rPr>
          <w:rFonts w:ascii="Times New Roman" w:hAnsi="Times New Roman" w:cs="Times New Roman"/>
          <w:sz w:val="20"/>
          <w:szCs w:val="20"/>
        </w:rPr>
      </w:pPr>
      <w:r w:rsidRPr="00DB295E">
        <w:rPr>
          <w:rFonts w:ascii="Times New Roman" w:hAnsi="Times New Roman" w:cs="Times New Roman"/>
          <w:b/>
          <w:sz w:val="20"/>
          <w:szCs w:val="20"/>
        </w:rPr>
        <w:t>FUNDS MAY NOT BE USED FOR THE FOLLOWING</w:t>
      </w:r>
      <w:r w:rsidRPr="00DB295E">
        <w:rPr>
          <w:rFonts w:ascii="Times New Roman" w:hAnsi="Times New Roman" w:cs="Times New Roman"/>
          <w:sz w:val="20"/>
          <w:szCs w:val="20"/>
        </w:rPr>
        <w:t>:</w:t>
      </w:r>
    </w:p>
    <w:p w14:paraId="6C10E2A8" w14:textId="77777777" w:rsidR="00977660" w:rsidRPr="00DB295E" w:rsidRDefault="00977660" w:rsidP="0094120D">
      <w:pPr>
        <w:numPr>
          <w:ilvl w:val="0"/>
          <w:numId w:val="21"/>
        </w:numPr>
        <w:spacing w:after="0" w:line="240" w:lineRule="auto"/>
        <w:jc w:val="both"/>
        <w:rPr>
          <w:rFonts w:ascii="Times New Roman" w:hAnsi="Times New Roman" w:cs="Times New Roman"/>
          <w:sz w:val="20"/>
          <w:szCs w:val="20"/>
        </w:rPr>
      </w:pPr>
      <w:r w:rsidRPr="00DB295E">
        <w:rPr>
          <w:rFonts w:ascii="Times New Roman" w:hAnsi="Times New Roman" w:cs="Times New Roman"/>
          <w:sz w:val="20"/>
          <w:szCs w:val="20"/>
        </w:rPr>
        <w:t>Expenses that an applicant has received assistance from other programs, including but not limited to the Payroll Protection Program, Economic Injury Disaster Loan Program or Business Interruption Grant.</w:t>
      </w:r>
    </w:p>
    <w:p w14:paraId="5ED42511" w14:textId="77777777" w:rsidR="001D1D36" w:rsidRPr="00DB295E" w:rsidRDefault="00137E58" w:rsidP="0094120D">
      <w:pPr>
        <w:pStyle w:val="ListParagraph"/>
        <w:numPr>
          <w:ilvl w:val="0"/>
          <w:numId w:val="21"/>
        </w:numPr>
        <w:spacing w:after="0" w:line="240" w:lineRule="auto"/>
        <w:jc w:val="both"/>
        <w:rPr>
          <w:rFonts w:ascii="Times New Roman" w:hAnsi="Times New Roman" w:cs="Times New Roman"/>
          <w:sz w:val="20"/>
          <w:szCs w:val="20"/>
        </w:rPr>
      </w:pPr>
      <w:r w:rsidRPr="00DB295E">
        <w:rPr>
          <w:rFonts w:ascii="Times New Roman" w:hAnsi="Times New Roman" w:cs="Times New Roman"/>
          <w:sz w:val="20"/>
          <w:szCs w:val="20"/>
        </w:rPr>
        <w:t xml:space="preserve">Acquisition of vacant </w:t>
      </w:r>
      <w:r w:rsidR="001D1D36" w:rsidRPr="00DB295E">
        <w:rPr>
          <w:rFonts w:ascii="Times New Roman" w:hAnsi="Times New Roman" w:cs="Times New Roman"/>
          <w:sz w:val="20"/>
          <w:szCs w:val="20"/>
        </w:rPr>
        <w:t>land</w:t>
      </w:r>
    </w:p>
    <w:p w14:paraId="0B9ED585" w14:textId="77777777" w:rsidR="00EF4791" w:rsidRPr="00DB295E" w:rsidRDefault="00EF4791" w:rsidP="0094120D">
      <w:pPr>
        <w:pStyle w:val="ListParagraph"/>
        <w:numPr>
          <w:ilvl w:val="0"/>
          <w:numId w:val="21"/>
        </w:numPr>
        <w:spacing w:after="0" w:line="240" w:lineRule="auto"/>
        <w:jc w:val="both"/>
        <w:rPr>
          <w:rFonts w:ascii="Times New Roman" w:hAnsi="Times New Roman" w:cs="Times New Roman"/>
          <w:sz w:val="20"/>
          <w:szCs w:val="20"/>
        </w:rPr>
      </w:pPr>
      <w:r w:rsidRPr="00DB295E">
        <w:rPr>
          <w:rFonts w:ascii="Times New Roman" w:hAnsi="Times New Roman" w:cs="Times New Roman"/>
          <w:sz w:val="20"/>
          <w:szCs w:val="20"/>
        </w:rPr>
        <w:t>Governmental uses or expenses</w:t>
      </w:r>
    </w:p>
    <w:p w14:paraId="677208B6" w14:textId="77777777" w:rsidR="00EF4791" w:rsidRPr="00DB295E" w:rsidRDefault="00EF4791" w:rsidP="0094120D">
      <w:pPr>
        <w:pStyle w:val="ListParagraph"/>
        <w:numPr>
          <w:ilvl w:val="0"/>
          <w:numId w:val="21"/>
        </w:numPr>
        <w:spacing w:after="0" w:line="240" w:lineRule="auto"/>
        <w:jc w:val="both"/>
        <w:rPr>
          <w:rFonts w:ascii="Times New Roman" w:hAnsi="Times New Roman" w:cs="Times New Roman"/>
          <w:sz w:val="20"/>
          <w:szCs w:val="20"/>
        </w:rPr>
      </w:pPr>
      <w:r w:rsidRPr="00DB295E">
        <w:rPr>
          <w:rFonts w:ascii="Times New Roman" w:hAnsi="Times New Roman" w:cs="Times New Roman"/>
          <w:sz w:val="20"/>
          <w:szCs w:val="20"/>
        </w:rPr>
        <w:t>Political activities</w:t>
      </w:r>
    </w:p>
    <w:p w14:paraId="1CC50D34" w14:textId="77777777" w:rsidR="001D1D36" w:rsidRPr="00DB295E" w:rsidRDefault="001D1D36" w:rsidP="0094120D">
      <w:pPr>
        <w:pStyle w:val="ListParagraph"/>
        <w:numPr>
          <w:ilvl w:val="0"/>
          <w:numId w:val="21"/>
        </w:numPr>
        <w:spacing w:after="0" w:line="240" w:lineRule="auto"/>
        <w:jc w:val="both"/>
        <w:rPr>
          <w:rFonts w:ascii="Times New Roman" w:hAnsi="Times New Roman" w:cs="Times New Roman"/>
          <w:sz w:val="20"/>
          <w:szCs w:val="20"/>
        </w:rPr>
      </w:pPr>
      <w:r w:rsidRPr="00DB295E">
        <w:rPr>
          <w:rFonts w:ascii="Times New Roman" w:hAnsi="Times New Roman" w:cs="Times New Roman"/>
          <w:sz w:val="20"/>
          <w:szCs w:val="20"/>
        </w:rPr>
        <w:t>Religious activities</w:t>
      </w:r>
    </w:p>
    <w:p w14:paraId="4E984A9F" w14:textId="77777777" w:rsidR="00EF4791" w:rsidRPr="00DB295E" w:rsidRDefault="00880E5B" w:rsidP="0094120D">
      <w:pPr>
        <w:pStyle w:val="ListParagraph"/>
        <w:numPr>
          <w:ilvl w:val="0"/>
          <w:numId w:val="21"/>
        </w:numPr>
        <w:spacing w:after="0" w:line="240" w:lineRule="auto"/>
        <w:jc w:val="both"/>
        <w:rPr>
          <w:rFonts w:ascii="Times New Roman" w:hAnsi="Times New Roman" w:cs="Times New Roman"/>
          <w:sz w:val="20"/>
          <w:szCs w:val="20"/>
        </w:rPr>
      </w:pPr>
      <w:r w:rsidRPr="00DB295E">
        <w:rPr>
          <w:rFonts w:ascii="Times New Roman" w:hAnsi="Times New Roman" w:cs="Times New Roman"/>
          <w:sz w:val="20"/>
          <w:szCs w:val="20"/>
        </w:rPr>
        <w:t>Personal p</w:t>
      </w:r>
      <w:r w:rsidR="00EF4791" w:rsidRPr="00DB295E">
        <w:rPr>
          <w:rFonts w:ascii="Times New Roman" w:hAnsi="Times New Roman" w:cs="Times New Roman"/>
          <w:sz w:val="20"/>
          <w:szCs w:val="20"/>
        </w:rPr>
        <w:t>roperty</w:t>
      </w:r>
    </w:p>
    <w:p w14:paraId="4373A195" w14:textId="77777777" w:rsidR="00030BC6" w:rsidRPr="00DB295E" w:rsidRDefault="00030BC6" w:rsidP="0094120D">
      <w:pPr>
        <w:pStyle w:val="ListParagraph"/>
        <w:numPr>
          <w:ilvl w:val="0"/>
          <w:numId w:val="21"/>
        </w:numPr>
        <w:spacing w:after="0" w:line="240" w:lineRule="auto"/>
        <w:jc w:val="both"/>
        <w:rPr>
          <w:rFonts w:ascii="Times New Roman" w:hAnsi="Times New Roman" w:cs="Times New Roman"/>
          <w:sz w:val="20"/>
          <w:szCs w:val="20"/>
        </w:rPr>
      </w:pPr>
      <w:r w:rsidRPr="00DB295E">
        <w:rPr>
          <w:rFonts w:ascii="Times New Roman" w:hAnsi="Times New Roman" w:cs="Times New Roman"/>
          <w:sz w:val="20"/>
          <w:szCs w:val="20"/>
        </w:rPr>
        <w:t>Maintenance of property</w:t>
      </w:r>
    </w:p>
    <w:p w14:paraId="460AB994" w14:textId="77777777" w:rsidR="00030BC6" w:rsidRPr="00DB295E" w:rsidRDefault="00030BC6" w:rsidP="0094120D">
      <w:pPr>
        <w:pStyle w:val="ListParagraph"/>
        <w:numPr>
          <w:ilvl w:val="0"/>
          <w:numId w:val="21"/>
        </w:numPr>
        <w:spacing w:after="0" w:line="240" w:lineRule="auto"/>
        <w:jc w:val="both"/>
        <w:rPr>
          <w:rFonts w:ascii="Times New Roman" w:hAnsi="Times New Roman" w:cs="Times New Roman"/>
          <w:sz w:val="20"/>
          <w:szCs w:val="20"/>
        </w:rPr>
      </w:pPr>
      <w:r w:rsidRPr="00DB295E">
        <w:rPr>
          <w:rFonts w:ascii="Times New Roman" w:hAnsi="Times New Roman" w:cs="Times New Roman"/>
          <w:sz w:val="20"/>
          <w:szCs w:val="20"/>
        </w:rPr>
        <w:t>Existing debt</w:t>
      </w:r>
    </w:p>
    <w:p w14:paraId="247E448D" w14:textId="77777777" w:rsidR="00984E2D" w:rsidRDefault="00984E2D" w:rsidP="0094120D">
      <w:pPr>
        <w:spacing w:after="0" w:line="240" w:lineRule="auto"/>
        <w:jc w:val="both"/>
        <w:rPr>
          <w:rFonts w:ascii="Times New Roman" w:hAnsi="Times New Roman" w:cs="Times New Roman"/>
          <w:b/>
          <w:sz w:val="20"/>
          <w:szCs w:val="20"/>
        </w:rPr>
      </w:pPr>
    </w:p>
    <w:p w14:paraId="62BA57EC" w14:textId="77777777" w:rsidR="00B20958" w:rsidRDefault="00B20958" w:rsidP="0094120D">
      <w:pPr>
        <w:spacing w:after="0" w:line="240" w:lineRule="auto"/>
        <w:jc w:val="both"/>
        <w:rPr>
          <w:rFonts w:ascii="Times New Roman" w:hAnsi="Times New Roman" w:cs="Times New Roman"/>
          <w:b/>
          <w:sz w:val="20"/>
          <w:szCs w:val="20"/>
        </w:rPr>
      </w:pPr>
    </w:p>
    <w:p w14:paraId="1B188A46" w14:textId="2B2C6F66" w:rsidR="000D01AE" w:rsidRPr="00DB295E" w:rsidRDefault="000D01AE" w:rsidP="0094120D">
      <w:pPr>
        <w:spacing w:after="0" w:line="240" w:lineRule="auto"/>
        <w:jc w:val="both"/>
        <w:rPr>
          <w:rFonts w:ascii="Times New Roman" w:hAnsi="Times New Roman" w:cs="Times New Roman"/>
          <w:sz w:val="20"/>
          <w:szCs w:val="20"/>
        </w:rPr>
      </w:pPr>
      <w:r w:rsidRPr="00DB295E">
        <w:rPr>
          <w:rFonts w:ascii="Times New Roman" w:hAnsi="Times New Roman" w:cs="Times New Roman"/>
          <w:b/>
          <w:sz w:val="20"/>
          <w:szCs w:val="20"/>
        </w:rPr>
        <w:lastRenderedPageBreak/>
        <w:t>AMOUNT OF FUNDING:</w:t>
      </w:r>
      <w:r w:rsidR="00DC092F" w:rsidRPr="00DB295E">
        <w:rPr>
          <w:rFonts w:ascii="Times New Roman" w:hAnsi="Times New Roman" w:cs="Times New Roman"/>
          <w:b/>
          <w:sz w:val="20"/>
          <w:szCs w:val="20"/>
        </w:rPr>
        <w:t xml:space="preserve"> </w:t>
      </w:r>
      <w:r w:rsidR="00DC092F" w:rsidRPr="00DB295E">
        <w:rPr>
          <w:rFonts w:ascii="Times New Roman" w:hAnsi="Times New Roman" w:cs="Times New Roman"/>
          <w:sz w:val="20"/>
          <w:szCs w:val="20"/>
        </w:rPr>
        <w:t>Up to</w:t>
      </w:r>
      <w:r w:rsidR="00DC092F" w:rsidRPr="00DB295E">
        <w:rPr>
          <w:rFonts w:ascii="Times New Roman" w:hAnsi="Times New Roman" w:cs="Times New Roman"/>
          <w:b/>
          <w:sz w:val="20"/>
          <w:szCs w:val="20"/>
        </w:rPr>
        <w:t xml:space="preserve"> </w:t>
      </w:r>
      <w:r w:rsidR="00DC092F" w:rsidRPr="00DB295E">
        <w:rPr>
          <w:rFonts w:ascii="Times New Roman" w:hAnsi="Times New Roman" w:cs="Times New Roman"/>
          <w:sz w:val="20"/>
          <w:szCs w:val="20"/>
        </w:rPr>
        <w:t>$</w:t>
      </w:r>
      <w:r w:rsidR="007546F5" w:rsidRPr="00DB295E">
        <w:rPr>
          <w:rFonts w:ascii="Times New Roman" w:hAnsi="Times New Roman" w:cs="Times New Roman"/>
          <w:sz w:val="20"/>
          <w:szCs w:val="20"/>
        </w:rPr>
        <w:t>15,000</w:t>
      </w:r>
    </w:p>
    <w:p w14:paraId="177D69FC" w14:textId="77777777" w:rsidR="00281934" w:rsidRPr="00DB295E" w:rsidRDefault="00281934" w:rsidP="0094120D">
      <w:pPr>
        <w:spacing w:after="0" w:line="240" w:lineRule="auto"/>
        <w:jc w:val="both"/>
        <w:rPr>
          <w:rFonts w:ascii="Times New Roman" w:hAnsi="Times New Roman" w:cs="Times New Roman"/>
          <w:b/>
          <w:sz w:val="20"/>
          <w:szCs w:val="20"/>
        </w:rPr>
      </w:pPr>
    </w:p>
    <w:p w14:paraId="4157B81F" w14:textId="77777777" w:rsidR="000D01AE" w:rsidRPr="00DB295E" w:rsidRDefault="000D01AE" w:rsidP="0094120D">
      <w:pPr>
        <w:spacing w:after="0" w:line="240" w:lineRule="auto"/>
        <w:jc w:val="both"/>
        <w:rPr>
          <w:rFonts w:ascii="Times New Roman" w:hAnsi="Times New Roman" w:cs="Times New Roman"/>
          <w:sz w:val="20"/>
          <w:szCs w:val="20"/>
        </w:rPr>
      </w:pPr>
      <w:r w:rsidRPr="00DB295E">
        <w:rPr>
          <w:rFonts w:ascii="Times New Roman" w:hAnsi="Times New Roman" w:cs="Times New Roman"/>
          <w:b/>
          <w:sz w:val="20"/>
          <w:szCs w:val="20"/>
        </w:rPr>
        <w:t>METHOD OF FUNDING:</w:t>
      </w:r>
      <w:r w:rsidR="009F5026" w:rsidRPr="00DB295E">
        <w:rPr>
          <w:rFonts w:ascii="Times New Roman" w:hAnsi="Times New Roman" w:cs="Times New Roman"/>
          <w:sz w:val="20"/>
          <w:szCs w:val="20"/>
        </w:rPr>
        <w:t xml:space="preserve"> This is a reimbursement program. The applicant must arrange financing for the entire project or p</w:t>
      </w:r>
      <w:r w:rsidR="00701FE1" w:rsidRPr="00DB295E">
        <w:rPr>
          <w:rFonts w:ascii="Times New Roman" w:hAnsi="Times New Roman" w:cs="Times New Roman"/>
          <w:sz w:val="20"/>
          <w:szCs w:val="20"/>
        </w:rPr>
        <w:t>urchase. The Village will make the</w:t>
      </w:r>
      <w:r w:rsidR="009F5026" w:rsidRPr="00DB295E">
        <w:rPr>
          <w:rFonts w:ascii="Times New Roman" w:hAnsi="Times New Roman" w:cs="Times New Roman"/>
          <w:sz w:val="20"/>
          <w:szCs w:val="20"/>
        </w:rPr>
        <w:t xml:space="preserve"> reimbursement payment upon completion of the work or purchase.</w:t>
      </w:r>
      <w:r w:rsidR="00FE2FE9" w:rsidRPr="00DB295E">
        <w:rPr>
          <w:rFonts w:ascii="Times New Roman" w:hAnsi="Times New Roman" w:cs="Times New Roman"/>
          <w:sz w:val="20"/>
          <w:szCs w:val="20"/>
        </w:rPr>
        <w:t xml:space="preserve"> All required Village and State licenses, permits, and other approvals pertaining to the bu</w:t>
      </w:r>
      <w:r w:rsidR="00DC092F" w:rsidRPr="00DB295E">
        <w:rPr>
          <w:rFonts w:ascii="Times New Roman" w:hAnsi="Times New Roman" w:cs="Times New Roman"/>
          <w:sz w:val="20"/>
          <w:szCs w:val="20"/>
        </w:rPr>
        <w:t>siness must be obtained</w:t>
      </w:r>
      <w:r w:rsidR="00FE2FE9" w:rsidRPr="00DB295E">
        <w:rPr>
          <w:rFonts w:ascii="Times New Roman" w:hAnsi="Times New Roman" w:cs="Times New Roman"/>
          <w:sz w:val="20"/>
          <w:szCs w:val="20"/>
        </w:rPr>
        <w:t xml:space="preserve"> prior to the release of funds.</w:t>
      </w:r>
    </w:p>
    <w:p w14:paraId="5D3F535A" w14:textId="77777777" w:rsidR="009F5026" w:rsidRPr="00DB295E" w:rsidRDefault="009F5026" w:rsidP="0094120D">
      <w:pPr>
        <w:spacing w:after="0" w:line="240" w:lineRule="auto"/>
        <w:jc w:val="both"/>
        <w:rPr>
          <w:rFonts w:ascii="Times New Roman" w:hAnsi="Times New Roman" w:cs="Times New Roman"/>
          <w:sz w:val="20"/>
          <w:szCs w:val="20"/>
        </w:rPr>
      </w:pPr>
    </w:p>
    <w:p w14:paraId="616D9895" w14:textId="77777777" w:rsidR="00D33CA0" w:rsidRPr="00DB295E" w:rsidRDefault="000D01AE" w:rsidP="0094120D">
      <w:pPr>
        <w:spacing w:after="0" w:line="240" w:lineRule="auto"/>
        <w:jc w:val="both"/>
        <w:rPr>
          <w:rFonts w:ascii="Times New Roman" w:hAnsi="Times New Roman" w:cs="Times New Roman"/>
          <w:sz w:val="20"/>
          <w:szCs w:val="20"/>
        </w:rPr>
      </w:pPr>
      <w:r w:rsidRPr="00DB295E">
        <w:rPr>
          <w:rFonts w:ascii="Times New Roman" w:hAnsi="Times New Roman" w:cs="Times New Roman"/>
          <w:b/>
          <w:sz w:val="20"/>
          <w:szCs w:val="20"/>
        </w:rPr>
        <w:t>MAXIMUM CONTRIBUTION:</w:t>
      </w:r>
      <w:r w:rsidR="00E72309" w:rsidRPr="00DB295E">
        <w:rPr>
          <w:rFonts w:ascii="Times New Roman" w:hAnsi="Times New Roman" w:cs="Times New Roman"/>
          <w:sz w:val="20"/>
          <w:szCs w:val="20"/>
        </w:rPr>
        <w:t xml:space="preserve"> </w:t>
      </w:r>
      <w:r w:rsidR="00175DEB" w:rsidRPr="00DB295E">
        <w:rPr>
          <w:rFonts w:ascii="Times New Roman" w:hAnsi="Times New Roman" w:cs="Times New Roman"/>
          <w:sz w:val="20"/>
          <w:szCs w:val="20"/>
        </w:rPr>
        <w:t xml:space="preserve">CDBG funds </w:t>
      </w:r>
      <w:r w:rsidR="00F52CF9" w:rsidRPr="00DB295E">
        <w:rPr>
          <w:rFonts w:ascii="Times New Roman" w:hAnsi="Times New Roman" w:cs="Times New Roman"/>
          <w:sz w:val="20"/>
          <w:szCs w:val="20"/>
        </w:rPr>
        <w:t>can</w:t>
      </w:r>
      <w:r w:rsidR="00175DEB" w:rsidRPr="00DB295E">
        <w:rPr>
          <w:rFonts w:ascii="Times New Roman" w:hAnsi="Times New Roman" w:cs="Times New Roman"/>
          <w:sz w:val="20"/>
          <w:szCs w:val="20"/>
        </w:rPr>
        <w:t>not contribute greater than 80%</w:t>
      </w:r>
      <w:r w:rsidR="00E72309" w:rsidRPr="00DB295E">
        <w:rPr>
          <w:rFonts w:ascii="Times New Roman" w:hAnsi="Times New Roman" w:cs="Times New Roman"/>
          <w:sz w:val="20"/>
          <w:szCs w:val="20"/>
        </w:rPr>
        <w:t xml:space="preserve"> of the total project cost</w:t>
      </w:r>
      <w:r w:rsidR="002D6BED" w:rsidRPr="00DB295E">
        <w:rPr>
          <w:rFonts w:ascii="Times New Roman" w:hAnsi="Times New Roman" w:cs="Times New Roman"/>
          <w:sz w:val="20"/>
          <w:szCs w:val="20"/>
        </w:rPr>
        <w:t xml:space="preserve">. </w:t>
      </w:r>
    </w:p>
    <w:p w14:paraId="448373C1" w14:textId="77777777" w:rsidR="002B428C" w:rsidRPr="00DB295E" w:rsidRDefault="002B428C" w:rsidP="0094120D">
      <w:pPr>
        <w:spacing w:after="0" w:line="240" w:lineRule="auto"/>
        <w:jc w:val="both"/>
        <w:rPr>
          <w:rFonts w:ascii="Times New Roman" w:hAnsi="Times New Roman" w:cs="Times New Roman"/>
          <w:sz w:val="20"/>
          <w:szCs w:val="20"/>
        </w:rPr>
      </w:pPr>
    </w:p>
    <w:p w14:paraId="01FC94F9" w14:textId="77777777" w:rsidR="00432FA7" w:rsidRPr="00DB295E" w:rsidRDefault="00E72309" w:rsidP="0094120D">
      <w:pPr>
        <w:spacing w:after="0" w:line="240" w:lineRule="auto"/>
        <w:jc w:val="both"/>
        <w:rPr>
          <w:rFonts w:ascii="Times New Roman" w:hAnsi="Times New Roman" w:cs="Times New Roman"/>
          <w:sz w:val="20"/>
          <w:szCs w:val="20"/>
        </w:rPr>
      </w:pPr>
      <w:r w:rsidRPr="00DB295E">
        <w:rPr>
          <w:rFonts w:ascii="Times New Roman" w:hAnsi="Times New Roman" w:cs="Times New Roman"/>
          <w:b/>
          <w:sz w:val="20"/>
          <w:szCs w:val="20"/>
        </w:rPr>
        <w:t>INTEREST RATE:</w:t>
      </w:r>
      <w:r w:rsidRPr="00DB295E">
        <w:rPr>
          <w:rFonts w:ascii="Times New Roman" w:hAnsi="Times New Roman" w:cs="Times New Roman"/>
          <w:sz w:val="20"/>
          <w:szCs w:val="20"/>
        </w:rPr>
        <w:t xml:space="preserve"> 0%</w:t>
      </w:r>
      <w:r w:rsidR="00432FA7" w:rsidRPr="00DB295E">
        <w:rPr>
          <w:rFonts w:ascii="Times New Roman" w:hAnsi="Times New Roman" w:cs="Times New Roman"/>
          <w:sz w:val="20"/>
          <w:szCs w:val="20"/>
        </w:rPr>
        <w:t xml:space="preserve"> </w:t>
      </w:r>
      <w:r w:rsidR="00432FA7" w:rsidRPr="00DB295E">
        <w:rPr>
          <w:rFonts w:ascii="Times New Roman" w:hAnsi="Times New Roman" w:cs="Times New Roman"/>
          <w:sz w:val="20"/>
          <w:szCs w:val="20"/>
        </w:rPr>
        <w:tab/>
      </w:r>
    </w:p>
    <w:p w14:paraId="51EBD079" w14:textId="77777777" w:rsidR="009F5026" w:rsidRPr="00DB295E" w:rsidRDefault="009F5026" w:rsidP="0094120D">
      <w:pPr>
        <w:spacing w:after="0" w:line="240" w:lineRule="auto"/>
        <w:jc w:val="both"/>
        <w:rPr>
          <w:rFonts w:ascii="Times New Roman" w:hAnsi="Times New Roman" w:cs="Times New Roman"/>
          <w:b/>
          <w:sz w:val="20"/>
          <w:szCs w:val="20"/>
          <w:highlight w:val="yellow"/>
        </w:rPr>
      </w:pPr>
    </w:p>
    <w:p w14:paraId="5EA99EC1" w14:textId="77777777" w:rsidR="00E72309" w:rsidRPr="00DB295E" w:rsidRDefault="00432FA7" w:rsidP="0094120D">
      <w:pPr>
        <w:spacing w:after="0" w:line="240" w:lineRule="auto"/>
        <w:jc w:val="both"/>
        <w:rPr>
          <w:rFonts w:ascii="Times New Roman" w:hAnsi="Times New Roman" w:cs="Times New Roman"/>
          <w:sz w:val="20"/>
          <w:szCs w:val="20"/>
        </w:rPr>
      </w:pPr>
      <w:r w:rsidRPr="00DB295E">
        <w:rPr>
          <w:rFonts w:ascii="Times New Roman" w:hAnsi="Times New Roman" w:cs="Times New Roman"/>
          <w:b/>
          <w:sz w:val="20"/>
          <w:szCs w:val="20"/>
        </w:rPr>
        <w:t>DEFAULT INTEREST RATE:</w:t>
      </w:r>
      <w:r w:rsidR="00783D23" w:rsidRPr="00DB295E">
        <w:rPr>
          <w:rFonts w:ascii="Times New Roman" w:hAnsi="Times New Roman" w:cs="Times New Roman"/>
          <w:sz w:val="20"/>
          <w:szCs w:val="20"/>
        </w:rPr>
        <w:t xml:space="preserve"> D</w:t>
      </w:r>
      <w:r w:rsidRPr="00DB295E">
        <w:rPr>
          <w:rFonts w:ascii="Times New Roman" w:hAnsi="Times New Roman" w:cs="Times New Roman"/>
          <w:sz w:val="20"/>
          <w:szCs w:val="20"/>
        </w:rPr>
        <w:t xml:space="preserve">etermined by the Village during the application process and will not be higher than the Wall Street Journal Prime Rate. </w:t>
      </w:r>
    </w:p>
    <w:p w14:paraId="2C3C3911" w14:textId="77777777" w:rsidR="004417F4" w:rsidRPr="00DB295E" w:rsidRDefault="004417F4" w:rsidP="0094120D">
      <w:pPr>
        <w:autoSpaceDE w:val="0"/>
        <w:autoSpaceDN w:val="0"/>
        <w:adjustRightInd w:val="0"/>
        <w:spacing w:after="0" w:line="240" w:lineRule="auto"/>
        <w:jc w:val="both"/>
        <w:rPr>
          <w:rFonts w:ascii="Times New Roman" w:hAnsi="Times New Roman" w:cs="Times New Roman"/>
          <w:b/>
          <w:sz w:val="20"/>
          <w:szCs w:val="20"/>
        </w:rPr>
      </w:pPr>
    </w:p>
    <w:p w14:paraId="1D660AAF" w14:textId="77777777" w:rsidR="0066015B" w:rsidRPr="00DB295E" w:rsidRDefault="000D01AE" w:rsidP="0066015B">
      <w:pPr>
        <w:autoSpaceDE w:val="0"/>
        <w:autoSpaceDN w:val="0"/>
        <w:adjustRightInd w:val="0"/>
        <w:spacing w:after="0" w:line="240" w:lineRule="auto"/>
        <w:contextualSpacing/>
        <w:jc w:val="both"/>
        <w:rPr>
          <w:rFonts w:ascii="Times New Roman" w:eastAsiaTheme="minorEastAsia" w:hAnsi="Times New Roman" w:cs="Times New Roman"/>
          <w:color w:val="000000"/>
          <w:sz w:val="20"/>
          <w:szCs w:val="20"/>
        </w:rPr>
      </w:pPr>
      <w:r w:rsidRPr="00DB295E">
        <w:rPr>
          <w:rFonts w:ascii="Times New Roman" w:hAnsi="Times New Roman" w:cs="Times New Roman"/>
          <w:b/>
          <w:sz w:val="20"/>
          <w:szCs w:val="20"/>
        </w:rPr>
        <w:t>REPAYMENT TERM</w:t>
      </w:r>
      <w:r w:rsidR="00E72309" w:rsidRPr="00DB295E">
        <w:rPr>
          <w:rFonts w:ascii="Times New Roman" w:hAnsi="Times New Roman" w:cs="Times New Roman"/>
          <w:b/>
          <w:sz w:val="20"/>
          <w:szCs w:val="20"/>
        </w:rPr>
        <w:t>S</w:t>
      </w:r>
      <w:r w:rsidRPr="00DB295E">
        <w:rPr>
          <w:rFonts w:ascii="Times New Roman" w:hAnsi="Times New Roman" w:cs="Times New Roman"/>
          <w:b/>
          <w:sz w:val="20"/>
          <w:szCs w:val="20"/>
        </w:rPr>
        <w:t>:</w:t>
      </w:r>
      <w:r w:rsidR="00E72309" w:rsidRPr="00DB295E">
        <w:rPr>
          <w:rFonts w:ascii="Times New Roman" w:hAnsi="Times New Roman" w:cs="Times New Roman"/>
          <w:sz w:val="20"/>
          <w:szCs w:val="20"/>
        </w:rPr>
        <w:t xml:space="preserve"> </w:t>
      </w:r>
      <w:r w:rsidR="00D562F0" w:rsidRPr="00DB295E">
        <w:rPr>
          <w:rFonts w:ascii="Times New Roman" w:eastAsiaTheme="minorEastAsia" w:hAnsi="Times New Roman" w:cs="Times New Roman"/>
          <w:color w:val="000000"/>
          <w:sz w:val="20"/>
          <w:szCs w:val="20"/>
        </w:rPr>
        <w:t xml:space="preserve">This program is designed as a loan with payments deferred for a maximum term of </w:t>
      </w:r>
      <w:r w:rsidR="000D0EAE" w:rsidRPr="00DB295E">
        <w:rPr>
          <w:rFonts w:ascii="Times New Roman" w:eastAsiaTheme="minorEastAsia" w:hAnsi="Times New Roman" w:cs="Times New Roman"/>
          <w:color w:val="000000"/>
          <w:sz w:val="20"/>
          <w:szCs w:val="20"/>
        </w:rPr>
        <w:t>two</w:t>
      </w:r>
      <w:r w:rsidR="00D562F0" w:rsidRPr="00DB295E">
        <w:rPr>
          <w:rFonts w:ascii="Times New Roman" w:eastAsiaTheme="minorEastAsia" w:hAnsi="Times New Roman" w:cs="Times New Roman"/>
          <w:color w:val="000000"/>
          <w:sz w:val="20"/>
          <w:szCs w:val="20"/>
        </w:rPr>
        <w:t xml:space="preserve"> years. The full loan amount</w:t>
      </w:r>
      <w:r w:rsidR="00E72309" w:rsidRPr="00DB295E">
        <w:rPr>
          <w:rFonts w:ascii="Times New Roman" w:eastAsiaTheme="minorEastAsia" w:hAnsi="Times New Roman" w:cs="Times New Roman"/>
          <w:color w:val="000000"/>
          <w:sz w:val="20"/>
          <w:szCs w:val="20"/>
        </w:rPr>
        <w:t xml:space="preserve"> wi</w:t>
      </w:r>
      <w:r w:rsidR="00A43985" w:rsidRPr="00DB295E">
        <w:rPr>
          <w:rFonts w:ascii="Times New Roman" w:eastAsiaTheme="minorEastAsia" w:hAnsi="Times New Roman" w:cs="Times New Roman"/>
          <w:color w:val="000000"/>
          <w:sz w:val="20"/>
          <w:szCs w:val="20"/>
        </w:rPr>
        <w:t>ll be forgiven at a rate of 1/24</w:t>
      </w:r>
      <w:r w:rsidR="00E72309" w:rsidRPr="00DB295E">
        <w:rPr>
          <w:rFonts w:ascii="Times New Roman" w:eastAsiaTheme="minorEastAsia" w:hAnsi="Times New Roman" w:cs="Times New Roman"/>
          <w:color w:val="000000"/>
          <w:sz w:val="20"/>
          <w:szCs w:val="20"/>
        </w:rPr>
        <w:t>th per month</w:t>
      </w:r>
      <w:r w:rsidR="00D562F0" w:rsidRPr="00DB295E">
        <w:rPr>
          <w:rFonts w:ascii="Times New Roman" w:eastAsiaTheme="minorEastAsia" w:hAnsi="Times New Roman" w:cs="Times New Roman"/>
          <w:color w:val="000000"/>
          <w:sz w:val="20"/>
          <w:szCs w:val="20"/>
        </w:rPr>
        <w:t xml:space="preserve"> provided that </w:t>
      </w:r>
      <w:r w:rsidR="00B71364" w:rsidRPr="00DB295E">
        <w:rPr>
          <w:rFonts w:ascii="Times New Roman" w:eastAsiaTheme="minorEastAsia" w:hAnsi="Times New Roman" w:cs="Times New Roman"/>
          <w:color w:val="000000"/>
          <w:sz w:val="20"/>
          <w:szCs w:val="20"/>
        </w:rPr>
        <w:t>all Program</w:t>
      </w:r>
      <w:r w:rsidR="007546F5" w:rsidRPr="00DB295E">
        <w:rPr>
          <w:rFonts w:ascii="Times New Roman" w:eastAsiaTheme="minorEastAsia" w:hAnsi="Times New Roman" w:cs="Times New Roman"/>
          <w:color w:val="000000"/>
          <w:sz w:val="20"/>
          <w:szCs w:val="20"/>
        </w:rPr>
        <w:t xml:space="preserve"> Eligibility conditions are met and will c</w:t>
      </w:r>
      <w:r w:rsidR="005C7934">
        <w:rPr>
          <w:rFonts w:ascii="Times New Roman" w:eastAsiaTheme="minorEastAsia" w:hAnsi="Times New Roman" w:cs="Times New Roman"/>
          <w:color w:val="000000"/>
          <w:sz w:val="20"/>
          <w:szCs w:val="20"/>
        </w:rPr>
        <w:t>ommence when the</w:t>
      </w:r>
      <w:r w:rsidR="007D1119" w:rsidRPr="00DB295E">
        <w:rPr>
          <w:rFonts w:ascii="Times New Roman" w:eastAsiaTheme="minorEastAsia" w:hAnsi="Times New Roman" w:cs="Times New Roman"/>
          <w:color w:val="000000"/>
          <w:sz w:val="20"/>
          <w:szCs w:val="20"/>
        </w:rPr>
        <w:t xml:space="preserve"> LMI </w:t>
      </w:r>
      <w:r w:rsidR="007546F5" w:rsidRPr="00DB295E">
        <w:rPr>
          <w:rFonts w:ascii="Times New Roman" w:eastAsiaTheme="minorEastAsia" w:hAnsi="Times New Roman" w:cs="Times New Roman"/>
          <w:color w:val="000000"/>
          <w:sz w:val="20"/>
          <w:szCs w:val="20"/>
        </w:rPr>
        <w:t>position</w:t>
      </w:r>
      <w:r w:rsidR="007D1119" w:rsidRPr="00DB295E">
        <w:rPr>
          <w:rFonts w:ascii="Times New Roman" w:eastAsiaTheme="minorEastAsia" w:hAnsi="Times New Roman" w:cs="Times New Roman"/>
          <w:color w:val="000000"/>
          <w:sz w:val="20"/>
          <w:szCs w:val="20"/>
        </w:rPr>
        <w:t>/s</w:t>
      </w:r>
      <w:r w:rsidR="007546F5" w:rsidRPr="00DB295E">
        <w:rPr>
          <w:rFonts w:ascii="Times New Roman" w:eastAsiaTheme="minorEastAsia" w:hAnsi="Times New Roman" w:cs="Times New Roman"/>
          <w:color w:val="000000"/>
          <w:sz w:val="20"/>
          <w:szCs w:val="20"/>
        </w:rPr>
        <w:t xml:space="preserve"> </w:t>
      </w:r>
      <w:r w:rsidR="008337FC" w:rsidRPr="00DB295E">
        <w:rPr>
          <w:rFonts w:ascii="Times New Roman" w:eastAsiaTheme="minorEastAsia" w:hAnsi="Times New Roman" w:cs="Times New Roman"/>
          <w:color w:val="000000"/>
          <w:sz w:val="20"/>
          <w:szCs w:val="20"/>
        </w:rPr>
        <w:t xml:space="preserve">is </w:t>
      </w:r>
      <w:r w:rsidR="001725AE" w:rsidRPr="00DB295E">
        <w:rPr>
          <w:rFonts w:ascii="Times New Roman" w:eastAsiaTheme="minorEastAsia" w:hAnsi="Times New Roman" w:cs="Times New Roman"/>
          <w:color w:val="000000"/>
          <w:sz w:val="20"/>
          <w:szCs w:val="20"/>
        </w:rPr>
        <w:t xml:space="preserve">retained or a new position is </w:t>
      </w:r>
      <w:r w:rsidR="008337FC" w:rsidRPr="00DB295E">
        <w:rPr>
          <w:rFonts w:ascii="Times New Roman" w:eastAsiaTheme="minorEastAsia" w:hAnsi="Times New Roman" w:cs="Times New Roman"/>
          <w:color w:val="000000"/>
          <w:sz w:val="20"/>
          <w:szCs w:val="20"/>
        </w:rPr>
        <w:t xml:space="preserve">made available </w:t>
      </w:r>
      <w:r w:rsidR="00071A7C" w:rsidRPr="00DB295E">
        <w:rPr>
          <w:rFonts w:ascii="Times New Roman" w:eastAsiaTheme="minorEastAsia" w:hAnsi="Times New Roman" w:cs="Times New Roman"/>
          <w:color w:val="000000"/>
          <w:sz w:val="20"/>
          <w:szCs w:val="20"/>
        </w:rPr>
        <w:t>to low/moderate income</w:t>
      </w:r>
      <w:r w:rsidR="005C6F75" w:rsidRPr="00DB295E">
        <w:rPr>
          <w:rFonts w:ascii="Times New Roman" w:eastAsiaTheme="minorEastAsia" w:hAnsi="Times New Roman" w:cs="Times New Roman"/>
          <w:color w:val="000000"/>
          <w:sz w:val="20"/>
          <w:szCs w:val="20"/>
        </w:rPr>
        <w:t xml:space="preserve"> persons</w:t>
      </w:r>
      <w:r w:rsidR="008337FC" w:rsidRPr="00DB295E">
        <w:rPr>
          <w:rFonts w:ascii="Times New Roman" w:eastAsiaTheme="minorEastAsia" w:hAnsi="Times New Roman" w:cs="Times New Roman"/>
          <w:color w:val="000000"/>
          <w:sz w:val="20"/>
          <w:szCs w:val="20"/>
        </w:rPr>
        <w:t xml:space="preserve"> to occur no later than three months from loan disbursement. Loan forgiveness will continue unless the position </w:t>
      </w:r>
      <w:r w:rsidR="001725AE" w:rsidRPr="00DB295E">
        <w:rPr>
          <w:rFonts w:ascii="Times New Roman" w:eastAsiaTheme="minorEastAsia" w:hAnsi="Times New Roman" w:cs="Times New Roman"/>
          <w:color w:val="000000"/>
          <w:sz w:val="20"/>
          <w:szCs w:val="20"/>
        </w:rPr>
        <w:t xml:space="preserve">is </w:t>
      </w:r>
      <w:r w:rsidR="008337FC" w:rsidRPr="00DB295E">
        <w:rPr>
          <w:rFonts w:ascii="Times New Roman" w:eastAsiaTheme="minorEastAsia" w:hAnsi="Times New Roman" w:cs="Times New Roman"/>
          <w:color w:val="000000"/>
          <w:sz w:val="20"/>
          <w:szCs w:val="20"/>
        </w:rPr>
        <w:t xml:space="preserve">unfilled </w:t>
      </w:r>
      <w:r w:rsidR="00A7079B" w:rsidRPr="00DB295E">
        <w:rPr>
          <w:rFonts w:ascii="Times New Roman" w:eastAsiaTheme="minorEastAsia" w:hAnsi="Times New Roman" w:cs="Times New Roman"/>
          <w:color w:val="000000"/>
          <w:sz w:val="20"/>
          <w:szCs w:val="20"/>
        </w:rPr>
        <w:t xml:space="preserve">or is not made available </w:t>
      </w:r>
      <w:r w:rsidR="00281934" w:rsidRPr="00DB295E">
        <w:rPr>
          <w:rFonts w:ascii="Times New Roman" w:eastAsiaTheme="minorEastAsia" w:hAnsi="Times New Roman" w:cs="Times New Roman"/>
          <w:color w:val="000000"/>
          <w:sz w:val="20"/>
          <w:szCs w:val="20"/>
        </w:rPr>
        <w:t xml:space="preserve">to low- to </w:t>
      </w:r>
      <w:r w:rsidR="00071A7C" w:rsidRPr="00DB295E">
        <w:rPr>
          <w:rFonts w:ascii="Times New Roman" w:eastAsiaTheme="minorEastAsia" w:hAnsi="Times New Roman" w:cs="Times New Roman"/>
          <w:color w:val="000000"/>
          <w:sz w:val="20"/>
          <w:szCs w:val="20"/>
        </w:rPr>
        <w:t>moderate</w:t>
      </w:r>
      <w:r w:rsidR="00281934" w:rsidRPr="00DB295E">
        <w:rPr>
          <w:rFonts w:ascii="Times New Roman" w:eastAsiaTheme="minorEastAsia" w:hAnsi="Times New Roman" w:cs="Times New Roman"/>
          <w:color w:val="000000"/>
          <w:sz w:val="20"/>
          <w:szCs w:val="20"/>
        </w:rPr>
        <w:t>-</w:t>
      </w:r>
      <w:r w:rsidR="00071A7C" w:rsidRPr="00DB295E">
        <w:rPr>
          <w:rFonts w:ascii="Times New Roman" w:eastAsiaTheme="minorEastAsia" w:hAnsi="Times New Roman" w:cs="Times New Roman"/>
          <w:color w:val="000000"/>
          <w:sz w:val="20"/>
          <w:szCs w:val="20"/>
        </w:rPr>
        <w:t>income</w:t>
      </w:r>
      <w:r w:rsidR="005C6F75" w:rsidRPr="00DB295E">
        <w:rPr>
          <w:rFonts w:ascii="Times New Roman" w:eastAsiaTheme="minorEastAsia" w:hAnsi="Times New Roman" w:cs="Times New Roman"/>
          <w:color w:val="000000"/>
          <w:sz w:val="20"/>
          <w:szCs w:val="20"/>
        </w:rPr>
        <w:t xml:space="preserve"> persons </w:t>
      </w:r>
      <w:r w:rsidR="008337FC" w:rsidRPr="00DB295E">
        <w:rPr>
          <w:rFonts w:ascii="Times New Roman" w:eastAsiaTheme="minorEastAsia" w:hAnsi="Times New Roman" w:cs="Times New Roman"/>
          <w:color w:val="000000"/>
          <w:sz w:val="20"/>
          <w:szCs w:val="20"/>
        </w:rPr>
        <w:t>i</w:t>
      </w:r>
      <w:r w:rsidR="00DB295E" w:rsidRPr="00DB295E">
        <w:rPr>
          <w:rFonts w:ascii="Times New Roman" w:eastAsiaTheme="minorEastAsia" w:hAnsi="Times New Roman" w:cs="Times New Roman"/>
          <w:color w:val="000000"/>
          <w:sz w:val="20"/>
          <w:szCs w:val="20"/>
        </w:rPr>
        <w:t xml:space="preserve">n excess of 6 contiguous months. </w:t>
      </w:r>
      <w:r w:rsidR="0066015B" w:rsidRPr="00DB295E">
        <w:rPr>
          <w:rFonts w:ascii="Times New Roman" w:eastAsiaTheme="minorEastAsia" w:hAnsi="Times New Roman" w:cs="Times New Roman"/>
          <w:color w:val="000000"/>
          <w:sz w:val="20"/>
          <w:szCs w:val="20"/>
        </w:rPr>
        <w:t>In the event that a business must close</w:t>
      </w:r>
      <w:r w:rsidR="008337FC" w:rsidRPr="00DB295E">
        <w:rPr>
          <w:rFonts w:ascii="Times New Roman" w:eastAsiaTheme="minorEastAsia" w:hAnsi="Times New Roman" w:cs="Times New Roman"/>
          <w:color w:val="000000"/>
          <w:sz w:val="20"/>
          <w:szCs w:val="20"/>
        </w:rPr>
        <w:t xml:space="preserve"> or the position remains vacant</w:t>
      </w:r>
      <w:r w:rsidR="00D2052D" w:rsidRPr="00DB295E">
        <w:rPr>
          <w:rFonts w:ascii="Times New Roman" w:eastAsiaTheme="minorEastAsia" w:hAnsi="Times New Roman" w:cs="Times New Roman"/>
          <w:color w:val="000000"/>
          <w:sz w:val="20"/>
          <w:szCs w:val="20"/>
        </w:rPr>
        <w:t xml:space="preserve"> </w:t>
      </w:r>
      <w:r w:rsidR="005C6F75" w:rsidRPr="00DB295E">
        <w:rPr>
          <w:rFonts w:ascii="Times New Roman" w:eastAsiaTheme="minorEastAsia" w:hAnsi="Times New Roman" w:cs="Times New Roman"/>
          <w:color w:val="000000"/>
          <w:sz w:val="20"/>
          <w:szCs w:val="20"/>
        </w:rPr>
        <w:t xml:space="preserve">or unavailable </w:t>
      </w:r>
      <w:r w:rsidR="00D2052D" w:rsidRPr="00DB295E">
        <w:rPr>
          <w:rFonts w:ascii="Times New Roman" w:eastAsiaTheme="minorEastAsia" w:hAnsi="Times New Roman" w:cs="Times New Roman"/>
          <w:color w:val="000000"/>
          <w:sz w:val="20"/>
          <w:szCs w:val="20"/>
        </w:rPr>
        <w:t>beyond the terms stated</w:t>
      </w:r>
      <w:r w:rsidR="0066015B" w:rsidRPr="00DB295E">
        <w:rPr>
          <w:rFonts w:ascii="Times New Roman" w:eastAsiaTheme="minorEastAsia" w:hAnsi="Times New Roman" w:cs="Times New Roman"/>
          <w:color w:val="000000"/>
          <w:sz w:val="20"/>
          <w:szCs w:val="20"/>
        </w:rPr>
        <w:t>, a prorated portion of the loan must be repaid to the Village of Schaumburg.</w:t>
      </w:r>
      <w:r w:rsidR="00071A7C" w:rsidRPr="00DB295E">
        <w:rPr>
          <w:rFonts w:ascii="Times New Roman" w:eastAsiaTheme="minorEastAsia" w:hAnsi="Times New Roman" w:cs="Times New Roman"/>
          <w:color w:val="000000"/>
          <w:sz w:val="20"/>
          <w:szCs w:val="20"/>
        </w:rPr>
        <w:t xml:space="preserve"> </w:t>
      </w:r>
    </w:p>
    <w:p w14:paraId="6EB49651" w14:textId="77777777" w:rsidR="007546F5" w:rsidRPr="00DB295E" w:rsidRDefault="007546F5" w:rsidP="0094120D">
      <w:pPr>
        <w:autoSpaceDE w:val="0"/>
        <w:autoSpaceDN w:val="0"/>
        <w:adjustRightInd w:val="0"/>
        <w:spacing w:after="0" w:line="240" w:lineRule="auto"/>
        <w:jc w:val="both"/>
        <w:rPr>
          <w:rFonts w:ascii="Times New Roman" w:eastAsiaTheme="minorEastAsia" w:hAnsi="Times New Roman" w:cs="Times New Roman"/>
          <w:color w:val="000000"/>
          <w:sz w:val="20"/>
          <w:szCs w:val="20"/>
        </w:rPr>
      </w:pPr>
    </w:p>
    <w:p w14:paraId="20F78ADA" w14:textId="77777777" w:rsidR="000D01AE" w:rsidRPr="00DB295E" w:rsidRDefault="000D01AE" w:rsidP="0094120D">
      <w:pPr>
        <w:spacing w:after="0" w:line="240" w:lineRule="auto"/>
        <w:jc w:val="both"/>
        <w:rPr>
          <w:rFonts w:ascii="Times New Roman" w:hAnsi="Times New Roman" w:cs="Times New Roman"/>
          <w:sz w:val="20"/>
          <w:szCs w:val="20"/>
        </w:rPr>
      </w:pPr>
      <w:r w:rsidRPr="00DB295E">
        <w:rPr>
          <w:rFonts w:ascii="Times New Roman" w:hAnsi="Times New Roman" w:cs="Times New Roman"/>
          <w:b/>
          <w:sz w:val="20"/>
          <w:szCs w:val="20"/>
        </w:rPr>
        <w:t>COLLATERAL:</w:t>
      </w:r>
      <w:r w:rsidR="00432FA7" w:rsidRPr="00DB295E">
        <w:rPr>
          <w:rFonts w:ascii="Times New Roman" w:hAnsi="Times New Roman" w:cs="Times New Roman"/>
          <w:sz w:val="20"/>
          <w:szCs w:val="20"/>
        </w:rPr>
        <w:t xml:space="preserve"> All loans will be secured by a mortgage lien or UCC filing on all business assets. </w:t>
      </w:r>
    </w:p>
    <w:p w14:paraId="5396968D" w14:textId="77777777" w:rsidR="009F5026" w:rsidRPr="00DB295E" w:rsidRDefault="009F5026" w:rsidP="0094120D">
      <w:pPr>
        <w:spacing w:after="0" w:line="240" w:lineRule="auto"/>
        <w:jc w:val="both"/>
        <w:rPr>
          <w:rFonts w:ascii="Times New Roman" w:hAnsi="Times New Roman" w:cs="Times New Roman"/>
          <w:sz w:val="20"/>
          <w:szCs w:val="20"/>
        </w:rPr>
      </w:pPr>
    </w:p>
    <w:p w14:paraId="531A7264" w14:textId="77777777" w:rsidR="000D01AE" w:rsidRPr="00DB295E" w:rsidRDefault="000D01AE" w:rsidP="0094120D">
      <w:pPr>
        <w:spacing w:after="0" w:line="240" w:lineRule="auto"/>
        <w:jc w:val="both"/>
        <w:rPr>
          <w:rFonts w:ascii="Times New Roman" w:hAnsi="Times New Roman" w:cs="Times New Roman"/>
          <w:sz w:val="20"/>
          <w:szCs w:val="20"/>
        </w:rPr>
      </w:pPr>
      <w:r w:rsidRPr="00DB295E">
        <w:rPr>
          <w:rFonts w:ascii="Times New Roman" w:hAnsi="Times New Roman" w:cs="Times New Roman"/>
          <w:b/>
          <w:sz w:val="20"/>
          <w:szCs w:val="20"/>
        </w:rPr>
        <w:t>GUARANTEES:</w:t>
      </w:r>
      <w:r w:rsidR="00432FA7" w:rsidRPr="00DB295E">
        <w:rPr>
          <w:rFonts w:ascii="Times New Roman" w:hAnsi="Times New Roman" w:cs="Times New Roman"/>
          <w:sz w:val="20"/>
          <w:szCs w:val="20"/>
        </w:rPr>
        <w:t xml:space="preserve"> At the discretion of the Village, personal guarantees may be required of applicants.</w:t>
      </w:r>
    </w:p>
    <w:p w14:paraId="38A357FF" w14:textId="77777777" w:rsidR="009F5026" w:rsidRPr="00DB295E" w:rsidRDefault="009F5026" w:rsidP="0094120D">
      <w:pPr>
        <w:spacing w:after="0" w:line="240" w:lineRule="auto"/>
        <w:jc w:val="both"/>
        <w:rPr>
          <w:rFonts w:ascii="Times New Roman" w:hAnsi="Times New Roman" w:cs="Times New Roman"/>
          <w:sz w:val="20"/>
          <w:szCs w:val="20"/>
          <w:highlight w:val="yellow"/>
        </w:rPr>
      </w:pPr>
    </w:p>
    <w:p w14:paraId="6D739A2A" w14:textId="77777777" w:rsidR="00432FA7" w:rsidRPr="00DB295E" w:rsidRDefault="006E0B06" w:rsidP="0094120D">
      <w:pPr>
        <w:spacing w:after="0" w:line="240" w:lineRule="auto"/>
        <w:jc w:val="both"/>
        <w:rPr>
          <w:rFonts w:ascii="Times New Roman" w:hAnsi="Times New Roman" w:cs="Times New Roman"/>
          <w:b/>
          <w:sz w:val="20"/>
          <w:szCs w:val="20"/>
        </w:rPr>
      </w:pPr>
      <w:r w:rsidRPr="00DB295E">
        <w:rPr>
          <w:rFonts w:ascii="Times New Roman" w:hAnsi="Times New Roman" w:cs="Times New Roman"/>
          <w:b/>
          <w:sz w:val="20"/>
          <w:szCs w:val="20"/>
        </w:rPr>
        <w:t xml:space="preserve">PROGRAM APPLICATION AND </w:t>
      </w:r>
      <w:r w:rsidR="008337FC" w:rsidRPr="00DB295E">
        <w:rPr>
          <w:rFonts w:ascii="Times New Roman" w:hAnsi="Times New Roman" w:cs="Times New Roman"/>
          <w:b/>
          <w:sz w:val="20"/>
          <w:szCs w:val="20"/>
        </w:rPr>
        <w:t>ADMIN</w:t>
      </w:r>
      <w:r w:rsidR="0036118F" w:rsidRPr="00DB295E">
        <w:rPr>
          <w:rFonts w:ascii="Times New Roman" w:hAnsi="Times New Roman" w:cs="Times New Roman"/>
          <w:b/>
          <w:sz w:val="20"/>
          <w:szCs w:val="20"/>
        </w:rPr>
        <w:t>I</w:t>
      </w:r>
      <w:r w:rsidR="008337FC" w:rsidRPr="00DB295E">
        <w:rPr>
          <w:rFonts w:ascii="Times New Roman" w:hAnsi="Times New Roman" w:cs="Times New Roman"/>
          <w:b/>
          <w:sz w:val="20"/>
          <w:szCs w:val="20"/>
        </w:rPr>
        <w:t>STRATION</w:t>
      </w:r>
      <w:r w:rsidRPr="00DB295E">
        <w:rPr>
          <w:rFonts w:ascii="Times New Roman" w:hAnsi="Times New Roman" w:cs="Times New Roman"/>
          <w:b/>
          <w:sz w:val="20"/>
          <w:szCs w:val="20"/>
        </w:rPr>
        <w:t xml:space="preserve"> FEES: </w:t>
      </w:r>
      <w:r w:rsidR="007546F5" w:rsidRPr="00DB295E">
        <w:rPr>
          <w:rFonts w:ascii="Times New Roman" w:hAnsi="Times New Roman" w:cs="Times New Roman"/>
          <w:sz w:val="20"/>
          <w:szCs w:val="20"/>
        </w:rPr>
        <w:t>None</w:t>
      </w:r>
    </w:p>
    <w:p w14:paraId="06EE36DF" w14:textId="77777777" w:rsidR="009F5026" w:rsidRPr="00DB295E" w:rsidRDefault="009F5026" w:rsidP="0094120D">
      <w:pPr>
        <w:spacing w:after="0" w:line="240" w:lineRule="auto"/>
        <w:jc w:val="both"/>
        <w:rPr>
          <w:rFonts w:ascii="Times New Roman" w:hAnsi="Times New Roman" w:cs="Times New Roman"/>
          <w:sz w:val="20"/>
          <w:szCs w:val="20"/>
        </w:rPr>
      </w:pPr>
    </w:p>
    <w:p w14:paraId="7BBBB4FE" w14:textId="77777777" w:rsidR="00BE7090" w:rsidRPr="00DB295E" w:rsidRDefault="000D01AE" w:rsidP="0094120D">
      <w:pPr>
        <w:spacing w:after="0" w:line="240" w:lineRule="auto"/>
        <w:jc w:val="both"/>
        <w:rPr>
          <w:rFonts w:ascii="Times New Roman" w:hAnsi="Times New Roman" w:cs="Times New Roman"/>
          <w:b/>
          <w:sz w:val="20"/>
          <w:szCs w:val="20"/>
        </w:rPr>
      </w:pPr>
      <w:r w:rsidRPr="00DB295E">
        <w:rPr>
          <w:rFonts w:ascii="Times New Roman" w:hAnsi="Times New Roman" w:cs="Times New Roman"/>
          <w:b/>
          <w:sz w:val="20"/>
          <w:szCs w:val="20"/>
        </w:rPr>
        <w:t>REQUIRED SUBMISSIONS:</w:t>
      </w:r>
    </w:p>
    <w:p w14:paraId="6B1B6603" w14:textId="77777777" w:rsidR="00DB295E" w:rsidRPr="00984E2D" w:rsidRDefault="00D562F0" w:rsidP="00984E2D">
      <w:pPr>
        <w:pStyle w:val="ListParagraph"/>
        <w:numPr>
          <w:ilvl w:val="0"/>
          <w:numId w:val="15"/>
        </w:numPr>
        <w:spacing w:after="0" w:line="240" w:lineRule="auto"/>
        <w:jc w:val="both"/>
        <w:rPr>
          <w:rFonts w:ascii="Times New Roman" w:hAnsi="Times New Roman" w:cs="Times New Roman"/>
          <w:sz w:val="20"/>
          <w:szCs w:val="20"/>
        </w:rPr>
      </w:pPr>
      <w:r w:rsidRPr="00DB295E">
        <w:rPr>
          <w:rFonts w:ascii="Times New Roman" w:hAnsi="Times New Roman" w:cs="Times New Roman"/>
          <w:sz w:val="20"/>
          <w:szCs w:val="20"/>
        </w:rPr>
        <w:t>Application</w:t>
      </w:r>
    </w:p>
    <w:p w14:paraId="1525771B" w14:textId="77777777" w:rsidR="00F11F31" w:rsidRPr="00984E2D" w:rsidRDefault="00E462F0" w:rsidP="00984E2D">
      <w:pPr>
        <w:pStyle w:val="Header"/>
        <w:numPr>
          <w:ilvl w:val="0"/>
          <w:numId w:val="15"/>
        </w:numPr>
        <w:tabs>
          <w:tab w:val="left" w:pos="720"/>
        </w:tabs>
        <w:jc w:val="both"/>
        <w:rPr>
          <w:rFonts w:ascii="Times New Roman" w:hAnsi="Times New Roman" w:cs="Times New Roman"/>
          <w:sz w:val="20"/>
          <w:szCs w:val="20"/>
        </w:rPr>
      </w:pPr>
      <w:r w:rsidRPr="00DB295E">
        <w:rPr>
          <w:rFonts w:ascii="Times New Roman" w:hAnsi="Times New Roman" w:cs="Times New Roman"/>
          <w:sz w:val="20"/>
          <w:szCs w:val="20"/>
        </w:rPr>
        <w:t>Valid Identification</w:t>
      </w:r>
    </w:p>
    <w:p w14:paraId="5956FD94" w14:textId="77777777" w:rsidR="00BE7090" w:rsidRPr="00DB295E" w:rsidRDefault="00BE7090" w:rsidP="0094120D">
      <w:pPr>
        <w:pStyle w:val="ListParagraph"/>
        <w:numPr>
          <w:ilvl w:val="0"/>
          <w:numId w:val="15"/>
        </w:numPr>
        <w:spacing w:after="0" w:line="240" w:lineRule="auto"/>
        <w:jc w:val="both"/>
        <w:rPr>
          <w:rFonts w:ascii="Times New Roman" w:hAnsi="Times New Roman" w:cs="Times New Roman"/>
          <w:sz w:val="20"/>
          <w:szCs w:val="20"/>
        </w:rPr>
      </w:pPr>
      <w:r w:rsidRPr="00DB295E">
        <w:rPr>
          <w:rFonts w:ascii="Times New Roman" w:hAnsi="Times New Roman" w:cs="Times New Roman"/>
          <w:sz w:val="20"/>
          <w:szCs w:val="20"/>
        </w:rPr>
        <w:t>Business Documentation</w:t>
      </w:r>
    </w:p>
    <w:p w14:paraId="794B0E7F" w14:textId="77777777" w:rsidR="00814661" w:rsidRPr="00DB295E" w:rsidRDefault="00814661" w:rsidP="00814661">
      <w:pPr>
        <w:pStyle w:val="Header"/>
        <w:numPr>
          <w:ilvl w:val="0"/>
          <w:numId w:val="19"/>
        </w:numPr>
        <w:tabs>
          <w:tab w:val="left" w:pos="720"/>
        </w:tabs>
        <w:jc w:val="both"/>
        <w:rPr>
          <w:rFonts w:ascii="Times New Roman" w:hAnsi="Times New Roman" w:cs="Times New Roman"/>
          <w:sz w:val="20"/>
          <w:szCs w:val="20"/>
        </w:rPr>
      </w:pPr>
      <w:r w:rsidRPr="00DB295E">
        <w:rPr>
          <w:rFonts w:ascii="Times New Roman" w:hAnsi="Times New Roman" w:cs="Times New Roman"/>
          <w:sz w:val="20"/>
          <w:szCs w:val="20"/>
        </w:rPr>
        <w:t>Dun &amp; Bradstreet Number (DUN) : https://www.dnb.com/duns-number.html</w:t>
      </w:r>
    </w:p>
    <w:p w14:paraId="4F782861" w14:textId="77777777" w:rsidR="00FE2FE9" w:rsidRPr="00DB295E" w:rsidRDefault="004707D1" w:rsidP="00CB20F8">
      <w:pPr>
        <w:pStyle w:val="Header"/>
        <w:numPr>
          <w:ilvl w:val="0"/>
          <w:numId w:val="19"/>
        </w:numPr>
        <w:tabs>
          <w:tab w:val="left" w:pos="720"/>
        </w:tabs>
        <w:jc w:val="both"/>
        <w:rPr>
          <w:rFonts w:ascii="Times New Roman" w:hAnsi="Times New Roman" w:cs="Times New Roman"/>
          <w:sz w:val="20"/>
          <w:szCs w:val="20"/>
        </w:rPr>
      </w:pPr>
      <w:r w:rsidRPr="00DB295E">
        <w:rPr>
          <w:rFonts w:ascii="Times New Roman" w:hAnsi="Times New Roman" w:cs="Times New Roman"/>
          <w:sz w:val="20"/>
          <w:szCs w:val="20"/>
        </w:rPr>
        <w:t>An approved</w:t>
      </w:r>
      <w:r w:rsidR="00FE2FE9" w:rsidRPr="00DB295E">
        <w:rPr>
          <w:rFonts w:ascii="Times New Roman" w:hAnsi="Times New Roman" w:cs="Times New Roman"/>
          <w:sz w:val="20"/>
          <w:szCs w:val="20"/>
        </w:rPr>
        <w:t xml:space="preserve"> business plan</w:t>
      </w:r>
      <w:r w:rsidR="00CB20F8" w:rsidRPr="00DB295E">
        <w:rPr>
          <w:rFonts w:ascii="Times New Roman" w:hAnsi="Times New Roman" w:cs="Times New Roman"/>
          <w:sz w:val="20"/>
          <w:szCs w:val="20"/>
        </w:rPr>
        <w:t xml:space="preserve"> with Pro forma income and cash flow statements with three (3) year projections</w:t>
      </w:r>
    </w:p>
    <w:p w14:paraId="4FB1F006" w14:textId="77777777" w:rsidR="00BE7090" w:rsidRPr="00DB295E" w:rsidRDefault="00CB20F8" w:rsidP="0094120D">
      <w:pPr>
        <w:pStyle w:val="Header"/>
        <w:numPr>
          <w:ilvl w:val="0"/>
          <w:numId w:val="19"/>
        </w:numPr>
        <w:tabs>
          <w:tab w:val="left" w:pos="720"/>
        </w:tabs>
        <w:jc w:val="both"/>
        <w:rPr>
          <w:rFonts w:ascii="Times New Roman" w:hAnsi="Times New Roman" w:cs="Times New Roman"/>
          <w:sz w:val="20"/>
          <w:szCs w:val="20"/>
        </w:rPr>
      </w:pPr>
      <w:r w:rsidRPr="00DB295E">
        <w:rPr>
          <w:rFonts w:ascii="Times New Roman" w:hAnsi="Times New Roman" w:cs="Times New Roman"/>
          <w:sz w:val="20"/>
          <w:szCs w:val="20"/>
        </w:rPr>
        <w:t>Two</w:t>
      </w:r>
      <w:r w:rsidR="00BE7090" w:rsidRPr="00DB295E">
        <w:rPr>
          <w:rFonts w:ascii="Times New Roman" w:hAnsi="Times New Roman" w:cs="Times New Roman"/>
          <w:sz w:val="20"/>
          <w:szCs w:val="20"/>
        </w:rPr>
        <w:t xml:space="preserve"> most recent years’ Business Tax Returns and/or Financial Statements (income statement and balance sheet)</w:t>
      </w:r>
    </w:p>
    <w:p w14:paraId="7851E766" w14:textId="77777777" w:rsidR="00981D67" w:rsidRPr="00DB295E" w:rsidRDefault="001725AE" w:rsidP="00981D67">
      <w:pPr>
        <w:pStyle w:val="Header"/>
        <w:numPr>
          <w:ilvl w:val="0"/>
          <w:numId w:val="19"/>
        </w:numPr>
        <w:tabs>
          <w:tab w:val="left" w:pos="720"/>
        </w:tabs>
        <w:jc w:val="both"/>
        <w:rPr>
          <w:rFonts w:ascii="Times New Roman" w:hAnsi="Times New Roman" w:cs="Times New Roman"/>
          <w:sz w:val="20"/>
          <w:szCs w:val="20"/>
        </w:rPr>
      </w:pPr>
      <w:r w:rsidRPr="00DB295E">
        <w:rPr>
          <w:rFonts w:ascii="Times New Roman" w:hAnsi="Times New Roman" w:cs="Times New Roman"/>
          <w:sz w:val="20"/>
          <w:szCs w:val="20"/>
        </w:rPr>
        <w:t xml:space="preserve">Company product/services </w:t>
      </w:r>
      <w:r w:rsidR="00981D67" w:rsidRPr="00DB295E">
        <w:rPr>
          <w:rFonts w:ascii="Times New Roman" w:hAnsi="Times New Roman" w:cs="Times New Roman"/>
          <w:sz w:val="20"/>
          <w:szCs w:val="20"/>
        </w:rPr>
        <w:t>brochure, sample or other information</w:t>
      </w:r>
    </w:p>
    <w:p w14:paraId="7927305C" w14:textId="77777777" w:rsidR="00D51110" w:rsidRPr="00DB295E" w:rsidRDefault="001353C7" w:rsidP="00981D67">
      <w:pPr>
        <w:pStyle w:val="Header"/>
        <w:numPr>
          <w:ilvl w:val="0"/>
          <w:numId w:val="19"/>
        </w:numPr>
        <w:tabs>
          <w:tab w:val="left" w:pos="720"/>
        </w:tabs>
        <w:jc w:val="both"/>
        <w:rPr>
          <w:rFonts w:ascii="Times New Roman" w:hAnsi="Times New Roman" w:cs="Times New Roman"/>
          <w:sz w:val="20"/>
          <w:szCs w:val="20"/>
        </w:rPr>
      </w:pPr>
      <w:r w:rsidRPr="00DB295E">
        <w:rPr>
          <w:rFonts w:ascii="Times New Roman" w:hAnsi="Times New Roman" w:cs="Times New Roman"/>
          <w:sz w:val="20"/>
          <w:szCs w:val="20"/>
        </w:rPr>
        <w:t xml:space="preserve">Full-Time Equivalent </w:t>
      </w:r>
      <w:r w:rsidR="00D51110" w:rsidRPr="00DB295E">
        <w:rPr>
          <w:rFonts w:ascii="Times New Roman" w:hAnsi="Times New Roman" w:cs="Times New Roman"/>
          <w:sz w:val="20"/>
          <w:szCs w:val="20"/>
        </w:rPr>
        <w:t xml:space="preserve">Payroll </w:t>
      </w:r>
      <w:r w:rsidRPr="00DB295E">
        <w:rPr>
          <w:rFonts w:ascii="Times New Roman" w:hAnsi="Times New Roman" w:cs="Times New Roman"/>
          <w:sz w:val="20"/>
          <w:szCs w:val="20"/>
        </w:rPr>
        <w:t>Statement</w:t>
      </w:r>
    </w:p>
    <w:p w14:paraId="6F772072" w14:textId="77777777" w:rsidR="00BA1E3B" w:rsidRPr="00984E2D" w:rsidRDefault="00AD4A40" w:rsidP="00F11F31">
      <w:pPr>
        <w:pStyle w:val="Header"/>
        <w:numPr>
          <w:ilvl w:val="0"/>
          <w:numId w:val="19"/>
        </w:numPr>
        <w:tabs>
          <w:tab w:val="left" w:pos="720"/>
        </w:tabs>
        <w:jc w:val="both"/>
        <w:rPr>
          <w:rFonts w:ascii="Times New Roman" w:hAnsi="Times New Roman" w:cs="Times New Roman"/>
          <w:sz w:val="20"/>
          <w:szCs w:val="20"/>
        </w:rPr>
      </w:pPr>
      <w:r w:rsidRPr="00DB295E">
        <w:rPr>
          <w:rFonts w:ascii="Times New Roman" w:hAnsi="Times New Roman" w:cs="Times New Roman"/>
          <w:sz w:val="20"/>
          <w:szCs w:val="20"/>
        </w:rPr>
        <w:t>Duplication of Benefits Statement</w:t>
      </w:r>
    </w:p>
    <w:p w14:paraId="4824AC53" w14:textId="77777777" w:rsidR="00611689" w:rsidRPr="00DB295E" w:rsidRDefault="00183ADC" w:rsidP="00611689">
      <w:pPr>
        <w:pStyle w:val="ListParagraph"/>
        <w:numPr>
          <w:ilvl w:val="0"/>
          <w:numId w:val="15"/>
        </w:numPr>
        <w:spacing w:after="0" w:line="240" w:lineRule="auto"/>
        <w:jc w:val="both"/>
        <w:rPr>
          <w:rFonts w:ascii="Times New Roman" w:hAnsi="Times New Roman" w:cs="Times New Roman"/>
          <w:sz w:val="20"/>
          <w:szCs w:val="20"/>
        </w:rPr>
      </w:pPr>
      <w:r w:rsidRPr="00DB295E">
        <w:rPr>
          <w:rFonts w:ascii="Times New Roman" w:hAnsi="Times New Roman" w:cs="Times New Roman"/>
          <w:sz w:val="20"/>
          <w:szCs w:val="20"/>
        </w:rPr>
        <w:t xml:space="preserve">Project Documentation </w:t>
      </w:r>
    </w:p>
    <w:p w14:paraId="41F3D02F" w14:textId="77777777" w:rsidR="00611689" w:rsidRPr="00DB295E" w:rsidRDefault="00611689" w:rsidP="00611689">
      <w:pPr>
        <w:pStyle w:val="Header"/>
        <w:numPr>
          <w:ilvl w:val="0"/>
          <w:numId w:val="19"/>
        </w:numPr>
        <w:tabs>
          <w:tab w:val="left" w:pos="720"/>
        </w:tabs>
        <w:jc w:val="both"/>
        <w:rPr>
          <w:rFonts w:ascii="Times New Roman" w:hAnsi="Times New Roman" w:cs="Times New Roman"/>
          <w:sz w:val="20"/>
          <w:szCs w:val="20"/>
        </w:rPr>
      </w:pPr>
      <w:r w:rsidRPr="00DB295E">
        <w:rPr>
          <w:rFonts w:ascii="Times New Roman" w:hAnsi="Times New Roman" w:cs="Times New Roman"/>
          <w:sz w:val="20"/>
          <w:szCs w:val="20"/>
        </w:rPr>
        <w:t>Copy of signed lease or proof of property ownership</w:t>
      </w:r>
      <w:r w:rsidR="00D02D21" w:rsidRPr="00DB295E">
        <w:rPr>
          <w:rFonts w:ascii="Times New Roman" w:hAnsi="Times New Roman" w:cs="Times New Roman"/>
          <w:sz w:val="20"/>
          <w:szCs w:val="20"/>
        </w:rPr>
        <w:t>. L</w:t>
      </w:r>
      <w:r w:rsidR="00662FBC" w:rsidRPr="00DB295E">
        <w:rPr>
          <w:rFonts w:ascii="Times New Roman" w:hAnsi="Times New Roman" w:cs="Times New Roman"/>
          <w:sz w:val="20"/>
          <w:szCs w:val="20"/>
        </w:rPr>
        <w:t>essee</w:t>
      </w:r>
      <w:r w:rsidR="00D02D21" w:rsidRPr="00DB295E">
        <w:rPr>
          <w:rFonts w:ascii="Times New Roman" w:hAnsi="Times New Roman" w:cs="Times New Roman"/>
          <w:sz w:val="20"/>
          <w:szCs w:val="20"/>
        </w:rPr>
        <w:t xml:space="preserve"> </w:t>
      </w:r>
      <w:r w:rsidR="00B90B88" w:rsidRPr="00DB295E">
        <w:rPr>
          <w:rFonts w:ascii="Times New Roman" w:hAnsi="Times New Roman" w:cs="Times New Roman"/>
          <w:sz w:val="20"/>
          <w:szCs w:val="20"/>
        </w:rPr>
        <w:t>must produce written consent from the building owne</w:t>
      </w:r>
      <w:r w:rsidR="00CB43E1" w:rsidRPr="00DB295E">
        <w:rPr>
          <w:rFonts w:ascii="Times New Roman" w:hAnsi="Times New Roman" w:cs="Times New Roman"/>
          <w:sz w:val="20"/>
          <w:szCs w:val="20"/>
        </w:rPr>
        <w:t>r for all proposed improvements</w:t>
      </w:r>
    </w:p>
    <w:p w14:paraId="4186615B" w14:textId="77777777" w:rsidR="00611689" w:rsidRPr="00DB295E" w:rsidRDefault="00611689" w:rsidP="00611689">
      <w:pPr>
        <w:pStyle w:val="Header"/>
        <w:numPr>
          <w:ilvl w:val="0"/>
          <w:numId w:val="19"/>
        </w:numPr>
        <w:tabs>
          <w:tab w:val="left" w:pos="720"/>
        </w:tabs>
        <w:jc w:val="both"/>
        <w:rPr>
          <w:rFonts w:ascii="Times New Roman" w:hAnsi="Times New Roman" w:cs="Times New Roman"/>
          <w:sz w:val="20"/>
          <w:szCs w:val="20"/>
        </w:rPr>
      </w:pPr>
      <w:r w:rsidRPr="00DB295E">
        <w:rPr>
          <w:rFonts w:ascii="Times New Roman" w:hAnsi="Times New Roman" w:cs="Times New Roman"/>
          <w:sz w:val="20"/>
          <w:szCs w:val="20"/>
        </w:rPr>
        <w:t>Quotes from suppliers, vendors, etc.</w:t>
      </w:r>
    </w:p>
    <w:p w14:paraId="5B51C86F" w14:textId="77777777" w:rsidR="00611689" w:rsidRPr="00DB295E" w:rsidRDefault="00611689" w:rsidP="00611689">
      <w:pPr>
        <w:pStyle w:val="Header"/>
        <w:numPr>
          <w:ilvl w:val="0"/>
          <w:numId w:val="19"/>
        </w:numPr>
        <w:tabs>
          <w:tab w:val="left" w:pos="720"/>
        </w:tabs>
        <w:jc w:val="both"/>
        <w:rPr>
          <w:rFonts w:ascii="Times New Roman" w:hAnsi="Times New Roman" w:cs="Times New Roman"/>
          <w:sz w:val="20"/>
          <w:szCs w:val="20"/>
        </w:rPr>
      </w:pPr>
      <w:r w:rsidRPr="00DB295E">
        <w:rPr>
          <w:rFonts w:ascii="Times New Roman" w:hAnsi="Times New Roman" w:cs="Times New Roman"/>
          <w:sz w:val="20"/>
          <w:szCs w:val="20"/>
        </w:rPr>
        <w:t>Bids from contractors if co</w:t>
      </w:r>
      <w:r w:rsidR="00F10243" w:rsidRPr="00DB295E">
        <w:rPr>
          <w:rFonts w:ascii="Times New Roman" w:hAnsi="Times New Roman" w:cs="Times New Roman"/>
          <w:sz w:val="20"/>
          <w:szCs w:val="20"/>
        </w:rPr>
        <w:t>nstruction costs</w:t>
      </w:r>
      <w:r w:rsidR="00DB295E" w:rsidRPr="00DB295E">
        <w:rPr>
          <w:rFonts w:ascii="Times New Roman" w:hAnsi="Times New Roman" w:cs="Times New Roman"/>
          <w:sz w:val="20"/>
          <w:szCs w:val="20"/>
        </w:rPr>
        <w:t xml:space="preserve"> over $2,000</w:t>
      </w:r>
      <w:r w:rsidR="00F10243" w:rsidRPr="00DB295E">
        <w:rPr>
          <w:rFonts w:ascii="Times New Roman" w:hAnsi="Times New Roman" w:cs="Times New Roman"/>
          <w:sz w:val="20"/>
          <w:szCs w:val="20"/>
        </w:rPr>
        <w:t xml:space="preserve"> are involved. A minimum of t</w:t>
      </w:r>
      <w:r w:rsidRPr="00DB295E">
        <w:rPr>
          <w:rFonts w:ascii="Times New Roman" w:hAnsi="Times New Roman" w:cs="Times New Roman"/>
          <w:sz w:val="20"/>
          <w:szCs w:val="20"/>
        </w:rPr>
        <w:t>hree bids will be req</w:t>
      </w:r>
      <w:r w:rsidR="00CB43E1" w:rsidRPr="00DB295E">
        <w:rPr>
          <w:rFonts w:ascii="Times New Roman" w:hAnsi="Times New Roman" w:cs="Times New Roman"/>
          <w:sz w:val="20"/>
          <w:szCs w:val="20"/>
        </w:rPr>
        <w:t>uired after approval of project</w:t>
      </w:r>
    </w:p>
    <w:p w14:paraId="6B832523" w14:textId="77777777" w:rsidR="00984E2D" w:rsidRDefault="00984E2D" w:rsidP="0094120D">
      <w:pPr>
        <w:spacing w:after="0" w:line="240" w:lineRule="auto"/>
        <w:jc w:val="both"/>
        <w:rPr>
          <w:rFonts w:ascii="Times New Roman" w:hAnsi="Times New Roman" w:cs="Times New Roman"/>
          <w:b/>
          <w:sz w:val="20"/>
          <w:szCs w:val="20"/>
        </w:rPr>
      </w:pPr>
    </w:p>
    <w:p w14:paraId="21348F40" w14:textId="5165C251" w:rsidR="00340FEB" w:rsidRPr="00DB295E" w:rsidRDefault="008823DA" w:rsidP="0094120D">
      <w:pPr>
        <w:spacing w:after="0" w:line="240" w:lineRule="auto"/>
        <w:jc w:val="both"/>
        <w:rPr>
          <w:rFonts w:ascii="Times New Roman" w:hAnsi="Times New Roman" w:cs="Times New Roman"/>
          <w:b/>
          <w:sz w:val="20"/>
          <w:szCs w:val="20"/>
        </w:rPr>
      </w:pPr>
      <w:r w:rsidRPr="00DB295E">
        <w:rPr>
          <w:rFonts w:ascii="Times New Roman" w:hAnsi="Times New Roman" w:cs="Times New Roman"/>
          <w:b/>
          <w:sz w:val="20"/>
          <w:szCs w:val="20"/>
        </w:rPr>
        <w:t xml:space="preserve">REVIEW </w:t>
      </w:r>
      <w:r w:rsidR="00EF3843" w:rsidRPr="00DB295E">
        <w:rPr>
          <w:rFonts w:ascii="Times New Roman" w:hAnsi="Times New Roman" w:cs="Times New Roman"/>
          <w:b/>
          <w:sz w:val="20"/>
          <w:szCs w:val="20"/>
        </w:rPr>
        <w:t xml:space="preserve">AND APPROVAL </w:t>
      </w:r>
      <w:r w:rsidRPr="00DB295E">
        <w:rPr>
          <w:rFonts w:ascii="Times New Roman" w:hAnsi="Times New Roman" w:cs="Times New Roman"/>
          <w:b/>
          <w:sz w:val="20"/>
          <w:szCs w:val="20"/>
        </w:rPr>
        <w:t>PROCESS:</w:t>
      </w:r>
      <w:r w:rsidR="00340FEB" w:rsidRPr="00DB295E">
        <w:rPr>
          <w:rFonts w:ascii="Times New Roman" w:hAnsi="Times New Roman" w:cs="Times New Roman"/>
          <w:b/>
          <w:sz w:val="20"/>
          <w:szCs w:val="20"/>
        </w:rPr>
        <w:t xml:space="preserve"> </w:t>
      </w:r>
      <w:r w:rsidR="000F7B6B" w:rsidRPr="00DB295E">
        <w:rPr>
          <w:rFonts w:ascii="Times New Roman" w:hAnsi="Times New Roman" w:cs="Times New Roman"/>
          <w:sz w:val="20"/>
          <w:szCs w:val="20"/>
        </w:rPr>
        <w:t xml:space="preserve">Schedule a pre-application meeting with the Village of Schaumburg’s Economic Development Team. </w:t>
      </w:r>
      <w:r w:rsidR="00071A7C" w:rsidRPr="00DB295E">
        <w:rPr>
          <w:rFonts w:ascii="Times New Roman" w:hAnsi="Times New Roman" w:cs="Times New Roman"/>
          <w:sz w:val="20"/>
          <w:szCs w:val="20"/>
        </w:rPr>
        <w:t xml:space="preserve">Contact </w:t>
      </w:r>
      <w:r w:rsidR="00576CAE">
        <w:rPr>
          <w:rFonts w:ascii="Times New Roman" w:hAnsi="Times New Roman" w:cs="Times New Roman"/>
          <w:sz w:val="20"/>
          <w:szCs w:val="20"/>
        </w:rPr>
        <w:t>Tim Dutter</w:t>
      </w:r>
      <w:r w:rsidR="00071A7C" w:rsidRPr="00DB295E">
        <w:rPr>
          <w:rFonts w:ascii="Times New Roman" w:hAnsi="Times New Roman" w:cs="Times New Roman"/>
          <w:sz w:val="20"/>
          <w:szCs w:val="20"/>
        </w:rPr>
        <w:t xml:space="preserve"> at (847) 923-3852 or </w:t>
      </w:r>
      <w:hyperlink r:id="rId13" w:history="1">
        <w:r w:rsidR="00576CAE" w:rsidRPr="00472468">
          <w:rPr>
            <w:rStyle w:val="Hyperlink"/>
            <w:rFonts w:ascii="Times New Roman" w:hAnsi="Times New Roman" w:cs="Times New Roman"/>
            <w:sz w:val="20"/>
            <w:szCs w:val="20"/>
          </w:rPr>
          <w:t>tdutter@schaumburg.com</w:t>
        </w:r>
      </w:hyperlink>
      <w:r w:rsidR="00576CAE">
        <w:t xml:space="preserve">. </w:t>
      </w:r>
      <w:r w:rsidR="00250F73" w:rsidRPr="00DB295E">
        <w:rPr>
          <w:rFonts w:ascii="Times New Roman" w:hAnsi="Times New Roman" w:cs="Times New Roman"/>
          <w:sz w:val="20"/>
          <w:szCs w:val="20"/>
        </w:rPr>
        <w:t>All applications will be reviewed by staff fo</w:t>
      </w:r>
      <w:r w:rsidR="00071A7C" w:rsidRPr="00DB295E">
        <w:rPr>
          <w:rFonts w:ascii="Times New Roman" w:hAnsi="Times New Roman" w:cs="Times New Roman"/>
          <w:sz w:val="20"/>
          <w:szCs w:val="20"/>
        </w:rPr>
        <w:t>r completeness, eligibility,</w:t>
      </w:r>
      <w:r w:rsidR="00250F73" w:rsidRPr="00DB295E">
        <w:rPr>
          <w:rFonts w:ascii="Times New Roman" w:hAnsi="Times New Roman" w:cs="Times New Roman"/>
          <w:sz w:val="20"/>
          <w:szCs w:val="20"/>
        </w:rPr>
        <w:t xml:space="preserve"> feasibilit</w:t>
      </w:r>
      <w:r w:rsidR="00A7079B" w:rsidRPr="00DB295E">
        <w:rPr>
          <w:rFonts w:ascii="Times New Roman" w:hAnsi="Times New Roman" w:cs="Times New Roman"/>
          <w:sz w:val="20"/>
          <w:szCs w:val="20"/>
        </w:rPr>
        <w:t>y</w:t>
      </w:r>
      <w:r w:rsidR="00071A7C" w:rsidRPr="00DB295E">
        <w:rPr>
          <w:rFonts w:ascii="Times New Roman" w:hAnsi="Times New Roman" w:cs="Times New Roman"/>
          <w:sz w:val="20"/>
          <w:szCs w:val="20"/>
        </w:rPr>
        <w:t>, and award</w:t>
      </w:r>
      <w:r w:rsidR="00A7079B" w:rsidRPr="00DB295E">
        <w:rPr>
          <w:rFonts w:ascii="Times New Roman" w:hAnsi="Times New Roman" w:cs="Times New Roman"/>
          <w:sz w:val="20"/>
          <w:szCs w:val="20"/>
        </w:rPr>
        <w:t>.</w:t>
      </w:r>
      <w:r w:rsidR="00345DAC" w:rsidRPr="00DB295E">
        <w:rPr>
          <w:rFonts w:ascii="Times New Roman" w:hAnsi="Times New Roman" w:cs="Times New Roman"/>
          <w:sz w:val="20"/>
          <w:szCs w:val="20"/>
        </w:rPr>
        <w:t xml:space="preserve"> A</w:t>
      </w:r>
      <w:r w:rsidR="00EF3843" w:rsidRPr="00DB295E">
        <w:rPr>
          <w:rFonts w:ascii="Times New Roman" w:hAnsi="Times New Roman" w:cs="Times New Roman"/>
          <w:sz w:val="20"/>
          <w:szCs w:val="20"/>
        </w:rPr>
        <w:t>ll work must begin within six months of awarding of loan.</w:t>
      </w:r>
      <w:r w:rsidR="00CB43E1" w:rsidRPr="00DB295E">
        <w:rPr>
          <w:rFonts w:ascii="Times New Roman" w:hAnsi="Times New Roman" w:cs="Times New Roman"/>
          <w:sz w:val="20"/>
          <w:szCs w:val="20"/>
        </w:rPr>
        <w:t xml:space="preserve"> Costs incurred prior to loan</w:t>
      </w:r>
      <w:r w:rsidR="00345DAC" w:rsidRPr="00DB295E">
        <w:rPr>
          <w:rFonts w:ascii="Times New Roman" w:hAnsi="Times New Roman" w:cs="Times New Roman"/>
          <w:sz w:val="20"/>
          <w:szCs w:val="20"/>
        </w:rPr>
        <w:t xml:space="preserve"> award do not qualify tow</w:t>
      </w:r>
      <w:r w:rsidR="00897A62" w:rsidRPr="00DB295E">
        <w:rPr>
          <w:rFonts w:ascii="Times New Roman" w:hAnsi="Times New Roman" w:cs="Times New Roman"/>
          <w:sz w:val="20"/>
          <w:szCs w:val="20"/>
        </w:rPr>
        <w:t>ards total project cost formula.</w:t>
      </w:r>
    </w:p>
    <w:p w14:paraId="78685480" w14:textId="77777777" w:rsidR="005C6F75" w:rsidRPr="00DB295E" w:rsidRDefault="005C6F75" w:rsidP="0094120D">
      <w:pPr>
        <w:spacing w:after="0" w:line="240" w:lineRule="auto"/>
        <w:jc w:val="both"/>
        <w:rPr>
          <w:rFonts w:ascii="Times New Roman" w:hAnsi="Times New Roman" w:cs="Times New Roman"/>
          <w:b/>
          <w:sz w:val="20"/>
          <w:szCs w:val="20"/>
        </w:rPr>
      </w:pPr>
    </w:p>
    <w:p w14:paraId="557EB2ED" w14:textId="77777777" w:rsidR="00984E2D" w:rsidRDefault="00984E2D" w:rsidP="0094120D">
      <w:pPr>
        <w:spacing w:after="0" w:line="240" w:lineRule="auto"/>
        <w:jc w:val="both"/>
        <w:rPr>
          <w:rFonts w:ascii="Times New Roman" w:hAnsi="Times New Roman" w:cs="Times New Roman"/>
          <w:b/>
          <w:sz w:val="20"/>
          <w:szCs w:val="20"/>
        </w:rPr>
      </w:pPr>
    </w:p>
    <w:p w14:paraId="76CC7541" w14:textId="77777777" w:rsidR="00D17052" w:rsidRDefault="00D17052" w:rsidP="0094120D">
      <w:pPr>
        <w:spacing w:after="0" w:line="240" w:lineRule="auto"/>
        <w:jc w:val="both"/>
        <w:rPr>
          <w:rFonts w:ascii="Times New Roman" w:hAnsi="Times New Roman" w:cs="Times New Roman"/>
          <w:b/>
          <w:sz w:val="20"/>
          <w:szCs w:val="20"/>
        </w:rPr>
      </w:pPr>
    </w:p>
    <w:p w14:paraId="78A314D2" w14:textId="77777777" w:rsidR="00E7357B" w:rsidRPr="00DB295E" w:rsidRDefault="000D01AE" w:rsidP="0094120D">
      <w:pPr>
        <w:spacing w:after="0" w:line="240" w:lineRule="auto"/>
        <w:jc w:val="both"/>
        <w:rPr>
          <w:rFonts w:ascii="Times New Roman" w:hAnsi="Times New Roman" w:cs="Times New Roman"/>
          <w:b/>
          <w:sz w:val="20"/>
          <w:szCs w:val="20"/>
        </w:rPr>
      </w:pPr>
      <w:r w:rsidRPr="00DB295E">
        <w:rPr>
          <w:rFonts w:ascii="Times New Roman" w:hAnsi="Times New Roman" w:cs="Times New Roman"/>
          <w:b/>
          <w:sz w:val="20"/>
          <w:szCs w:val="20"/>
        </w:rPr>
        <w:t>COMPLIANCE WITH FED</w:t>
      </w:r>
      <w:r w:rsidR="00840B26" w:rsidRPr="00DB295E">
        <w:rPr>
          <w:rFonts w:ascii="Times New Roman" w:hAnsi="Times New Roman" w:cs="Times New Roman"/>
          <w:b/>
          <w:sz w:val="20"/>
          <w:szCs w:val="20"/>
        </w:rPr>
        <w:t>ERAL FUNDS, LAWS, AND REGULATION</w:t>
      </w:r>
      <w:r w:rsidRPr="00DB295E">
        <w:rPr>
          <w:rFonts w:ascii="Times New Roman" w:hAnsi="Times New Roman" w:cs="Times New Roman"/>
          <w:b/>
          <w:sz w:val="20"/>
          <w:szCs w:val="20"/>
        </w:rPr>
        <w:t>S:</w:t>
      </w:r>
      <w:r w:rsidR="004417F4" w:rsidRPr="00DB295E">
        <w:rPr>
          <w:rFonts w:ascii="Times New Roman" w:hAnsi="Times New Roman" w:cs="Times New Roman"/>
          <w:b/>
          <w:sz w:val="20"/>
          <w:szCs w:val="20"/>
        </w:rPr>
        <w:t xml:space="preserve"> </w:t>
      </w:r>
    </w:p>
    <w:p w14:paraId="2362BD9E" w14:textId="77777777" w:rsidR="00CC7968" w:rsidRPr="00DB295E" w:rsidRDefault="00E87790" w:rsidP="00CC7968">
      <w:pPr>
        <w:pStyle w:val="ListParagraph"/>
        <w:numPr>
          <w:ilvl w:val="0"/>
          <w:numId w:val="22"/>
        </w:numPr>
        <w:spacing w:after="0" w:line="240" w:lineRule="auto"/>
        <w:jc w:val="both"/>
        <w:rPr>
          <w:rFonts w:ascii="Times New Roman" w:hAnsi="Times New Roman" w:cs="Times New Roman"/>
          <w:sz w:val="20"/>
          <w:szCs w:val="20"/>
        </w:rPr>
      </w:pPr>
      <w:r w:rsidRPr="00DB295E">
        <w:rPr>
          <w:rFonts w:ascii="Times New Roman" w:hAnsi="Times New Roman" w:cs="Times New Roman"/>
          <w:sz w:val="20"/>
          <w:szCs w:val="20"/>
        </w:rPr>
        <w:t xml:space="preserve">Create </w:t>
      </w:r>
      <w:r w:rsidR="00D7760C" w:rsidRPr="00DB295E">
        <w:rPr>
          <w:rFonts w:ascii="Times New Roman" w:hAnsi="Times New Roman" w:cs="Times New Roman"/>
          <w:sz w:val="20"/>
          <w:szCs w:val="20"/>
        </w:rPr>
        <w:t xml:space="preserve">or retain </w:t>
      </w:r>
      <w:r w:rsidRPr="00DB295E">
        <w:rPr>
          <w:rFonts w:ascii="Times New Roman" w:hAnsi="Times New Roman" w:cs="Times New Roman"/>
          <w:sz w:val="20"/>
          <w:szCs w:val="20"/>
        </w:rPr>
        <w:t>permanent jobs</w:t>
      </w:r>
      <w:r w:rsidR="00906554" w:rsidRPr="00DB295E">
        <w:rPr>
          <w:rFonts w:ascii="Times New Roman" w:hAnsi="Times New Roman" w:cs="Times New Roman"/>
          <w:sz w:val="20"/>
          <w:szCs w:val="20"/>
        </w:rPr>
        <w:t>*</w:t>
      </w:r>
      <w:r w:rsidRPr="00DB295E">
        <w:rPr>
          <w:rFonts w:ascii="Times New Roman" w:hAnsi="Times New Roman" w:cs="Times New Roman"/>
          <w:sz w:val="20"/>
          <w:szCs w:val="20"/>
        </w:rPr>
        <w:t xml:space="preserve">, &gt;51% of which are </w:t>
      </w:r>
      <w:r w:rsidR="00CC7968" w:rsidRPr="00DB295E">
        <w:rPr>
          <w:rFonts w:ascii="Times New Roman" w:hAnsi="Times New Roman" w:cs="Times New Roman"/>
          <w:sz w:val="20"/>
          <w:szCs w:val="20"/>
        </w:rPr>
        <w:t>either</w:t>
      </w:r>
      <w:r w:rsidR="00906554" w:rsidRPr="00DB295E">
        <w:rPr>
          <w:rFonts w:ascii="Times New Roman" w:hAnsi="Times New Roman" w:cs="Times New Roman"/>
          <w:sz w:val="20"/>
          <w:szCs w:val="20"/>
        </w:rPr>
        <w:t>:</w:t>
      </w:r>
      <w:r w:rsidR="00CC7968" w:rsidRPr="00DB295E">
        <w:rPr>
          <w:rFonts w:ascii="Times New Roman" w:hAnsi="Times New Roman" w:cs="Times New Roman"/>
          <w:sz w:val="20"/>
          <w:szCs w:val="20"/>
        </w:rPr>
        <w:t xml:space="preserve"> </w:t>
      </w:r>
    </w:p>
    <w:p w14:paraId="1E111DA8" w14:textId="77777777" w:rsidR="004D39A8" w:rsidRPr="00DB295E" w:rsidRDefault="004D39A8" w:rsidP="004D39A8">
      <w:pPr>
        <w:pStyle w:val="ListParagraph"/>
        <w:spacing w:after="0" w:line="240" w:lineRule="auto"/>
        <w:jc w:val="both"/>
        <w:rPr>
          <w:rFonts w:ascii="Times New Roman" w:hAnsi="Times New Roman" w:cs="Times New Roman"/>
          <w:sz w:val="20"/>
          <w:szCs w:val="20"/>
        </w:rPr>
      </w:pPr>
    </w:p>
    <w:p w14:paraId="11AB85E8" w14:textId="77777777" w:rsidR="00906554" w:rsidRPr="00DB295E" w:rsidRDefault="00071A7C" w:rsidP="004D39A8">
      <w:pPr>
        <w:pStyle w:val="ListParagraph"/>
        <w:numPr>
          <w:ilvl w:val="1"/>
          <w:numId w:val="22"/>
        </w:numPr>
        <w:spacing w:after="0"/>
        <w:rPr>
          <w:rFonts w:ascii="Times New Roman" w:hAnsi="Times New Roman" w:cs="Times New Roman"/>
          <w:sz w:val="20"/>
          <w:szCs w:val="20"/>
        </w:rPr>
      </w:pPr>
      <w:r w:rsidRPr="00DB295E">
        <w:rPr>
          <w:rFonts w:ascii="Times New Roman" w:hAnsi="Times New Roman" w:cs="Times New Roman"/>
          <w:sz w:val="20"/>
          <w:szCs w:val="20"/>
        </w:rPr>
        <w:t>A</w:t>
      </w:r>
      <w:r w:rsidR="004707D1" w:rsidRPr="00DB295E">
        <w:rPr>
          <w:rFonts w:ascii="Times New Roman" w:hAnsi="Times New Roman" w:cs="Times New Roman"/>
          <w:sz w:val="20"/>
          <w:szCs w:val="20"/>
        </w:rPr>
        <w:t>ctually taken by low- to moderate-</w:t>
      </w:r>
      <w:r w:rsidR="00906554" w:rsidRPr="00DB295E">
        <w:rPr>
          <w:rFonts w:ascii="Times New Roman" w:hAnsi="Times New Roman" w:cs="Times New Roman"/>
          <w:sz w:val="20"/>
          <w:szCs w:val="20"/>
        </w:rPr>
        <w:t xml:space="preserve"> income persons; </w:t>
      </w:r>
      <w:r w:rsidR="00906554" w:rsidRPr="00DB295E">
        <w:rPr>
          <w:rFonts w:ascii="Times New Roman" w:hAnsi="Times New Roman" w:cs="Times New Roman"/>
          <w:b/>
          <w:sz w:val="20"/>
          <w:szCs w:val="20"/>
          <w:u w:val="single"/>
        </w:rPr>
        <w:t>or</w:t>
      </w:r>
    </w:p>
    <w:p w14:paraId="7C3CE0E1" w14:textId="77777777" w:rsidR="00906554" w:rsidRPr="00DB295E" w:rsidRDefault="00906554" w:rsidP="004D39A8">
      <w:pPr>
        <w:spacing w:after="0" w:line="240" w:lineRule="auto"/>
        <w:ind w:left="360"/>
        <w:jc w:val="both"/>
        <w:rPr>
          <w:rFonts w:ascii="Times New Roman" w:hAnsi="Times New Roman" w:cs="Times New Roman"/>
          <w:sz w:val="20"/>
          <w:szCs w:val="20"/>
        </w:rPr>
      </w:pPr>
    </w:p>
    <w:p w14:paraId="468C2281" w14:textId="77777777" w:rsidR="00906554" w:rsidRPr="00DB295E" w:rsidRDefault="00071A7C" w:rsidP="004707D1">
      <w:pPr>
        <w:pStyle w:val="ListParagraph"/>
        <w:numPr>
          <w:ilvl w:val="1"/>
          <w:numId w:val="22"/>
        </w:numPr>
        <w:spacing w:after="0"/>
        <w:rPr>
          <w:rFonts w:ascii="Times New Roman" w:hAnsi="Times New Roman" w:cs="Times New Roman"/>
          <w:sz w:val="20"/>
          <w:szCs w:val="20"/>
        </w:rPr>
      </w:pPr>
      <w:r w:rsidRPr="00DB295E">
        <w:rPr>
          <w:rFonts w:ascii="Times New Roman" w:hAnsi="Times New Roman" w:cs="Times New Roman"/>
          <w:sz w:val="20"/>
          <w:szCs w:val="20"/>
        </w:rPr>
        <w:t>C</w:t>
      </w:r>
      <w:r w:rsidR="00906554" w:rsidRPr="00DB295E">
        <w:rPr>
          <w:rFonts w:ascii="Times New Roman" w:hAnsi="Times New Roman" w:cs="Times New Roman"/>
          <w:sz w:val="20"/>
          <w:szCs w:val="20"/>
        </w:rPr>
        <w:t>an be c</w:t>
      </w:r>
      <w:r w:rsidR="004707D1" w:rsidRPr="00DB295E">
        <w:rPr>
          <w:rFonts w:ascii="Times New Roman" w:hAnsi="Times New Roman" w:cs="Times New Roman"/>
          <w:sz w:val="20"/>
          <w:szCs w:val="20"/>
        </w:rPr>
        <w:t>onsidered to be available to low- to moderate-income</w:t>
      </w:r>
      <w:r w:rsidR="00906554" w:rsidRPr="00DB295E">
        <w:rPr>
          <w:rFonts w:ascii="Times New Roman" w:hAnsi="Times New Roman" w:cs="Times New Roman"/>
          <w:sz w:val="20"/>
          <w:szCs w:val="20"/>
        </w:rPr>
        <w:t xml:space="preserve"> person</w:t>
      </w:r>
      <w:r w:rsidR="004707D1" w:rsidRPr="00DB295E">
        <w:rPr>
          <w:rFonts w:ascii="Times New Roman" w:hAnsi="Times New Roman" w:cs="Times New Roman"/>
          <w:sz w:val="20"/>
          <w:szCs w:val="20"/>
        </w:rPr>
        <w:t>s</w:t>
      </w:r>
      <w:r w:rsidR="00906554" w:rsidRPr="00DB295E">
        <w:rPr>
          <w:rFonts w:ascii="Times New Roman" w:hAnsi="Times New Roman" w:cs="Times New Roman"/>
          <w:sz w:val="20"/>
          <w:szCs w:val="20"/>
        </w:rPr>
        <w:t xml:space="preserve">. Created or </w:t>
      </w:r>
      <w:r w:rsidR="004707D1" w:rsidRPr="00DB295E">
        <w:rPr>
          <w:rFonts w:ascii="Times New Roman" w:hAnsi="Times New Roman" w:cs="Times New Roman"/>
          <w:sz w:val="20"/>
          <w:szCs w:val="20"/>
        </w:rPr>
        <w:t xml:space="preserve"> </w:t>
      </w:r>
      <w:r w:rsidR="00906554" w:rsidRPr="00DB295E">
        <w:rPr>
          <w:rFonts w:ascii="Times New Roman" w:hAnsi="Times New Roman" w:cs="Times New Roman"/>
          <w:sz w:val="20"/>
          <w:szCs w:val="20"/>
        </w:rPr>
        <w:t>retained jobs are only</w:t>
      </w:r>
      <w:r w:rsidR="004707D1" w:rsidRPr="00DB295E">
        <w:rPr>
          <w:rFonts w:ascii="Times New Roman" w:hAnsi="Times New Roman" w:cs="Times New Roman"/>
          <w:sz w:val="20"/>
          <w:szCs w:val="20"/>
        </w:rPr>
        <w:t xml:space="preserve"> </w:t>
      </w:r>
      <w:r w:rsidR="00570814" w:rsidRPr="00DB295E">
        <w:rPr>
          <w:rFonts w:ascii="Times New Roman" w:hAnsi="Times New Roman" w:cs="Times New Roman"/>
          <w:sz w:val="20"/>
          <w:szCs w:val="20"/>
        </w:rPr>
        <w:t xml:space="preserve"> </w:t>
      </w:r>
      <w:r w:rsidR="00906554" w:rsidRPr="00DB295E">
        <w:rPr>
          <w:rFonts w:ascii="Times New Roman" w:hAnsi="Times New Roman" w:cs="Times New Roman"/>
          <w:sz w:val="20"/>
          <w:szCs w:val="20"/>
        </w:rPr>
        <w:t>c</w:t>
      </w:r>
      <w:r w:rsidR="004707D1" w:rsidRPr="00DB295E">
        <w:rPr>
          <w:rFonts w:ascii="Times New Roman" w:hAnsi="Times New Roman" w:cs="Times New Roman"/>
          <w:sz w:val="20"/>
          <w:szCs w:val="20"/>
        </w:rPr>
        <w:t xml:space="preserve">onsidered to be available to low- to moderate- income </w:t>
      </w:r>
      <w:r w:rsidR="00906554" w:rsidRPr="00DB295E">
        <w:rPr>
          <w:rFonts w:ascii="Times New Roman" w:hAnsi="Times New Roman" w:cs="Times New Roman"/>
          <w:sz w:val="20"/>
          <w:szCs w:val="20"/>
        </w:rPr>
        <w:t xml:space="preserve">persons when: </w:t>
      </w:r>
    </w:p>
    <w:p w14:paraId="091497FE" w14:textId="77777777" w:rsidR="00906554" w:rsidRPr="00DB295E" w:rsidRDefault="00906554" w:rsidP="00906554">
      <w:pPr>
        <w:spacing w:after="0" w:line="240" w:lineRule="auto"/>
        <w:ind w:left="2160"/>
        <w:jc w:val="both"/>
        <w:rPr>
          <w:rFonts w:ascii="Times New Roman" w:hAnsi="Times New Roman" w:cs="Times New Roman"/>
          <w:sz w:val="20"/>
          <w:szCs w:val="20"/>
        </w:rPr>
      </w:pPr>
      <w:r w:rsidRPr="00DB295E">
        <w:rPr>
          <w:rFonts w:ascii="Times New Roman" w:hAnsi="Times New Roman" w:cs="Times New Roman"/>
          <w:sz w:val="20"/>
          <w:szCs w:val="20"/>
        </w:rPr>
        <w:t xml:space="preserve">(a) Special skills that can only be acquired with substantial training or work experience or education beyond high school are not a prerequisite to fill such jobs, or the business agrees to hire unqualified persons and provide training; </w:t>
      </w:r>
      <w:r w:rsidRPr="00DB295E">
        <w:rPr>
          <w:rFonts w:ascii="Times New Roman" w:hAnsi="Times New Roman" w:cs="Times New Roman"/>
          <w:b/>
          <w:sz w:val="20"/>
          <w:szCs w:val="20"/>
          <w:u w:val="single"/>
        </w:rPr>
        <w:t xml:space="preserve">and </w:t>
      </w:r>
    </w:p>
    <w:p w14:paraId="761798AD" w14:textId="77777777" w:rsidR="00CC7968" w:rsidRPr="00DB295E" w:rsidRDefault="00906554" w:rsidP="00906554">
      <w:pPr>
        <w:spacing w:after="0" w:line="240" w:lineRule="auto"/>
        <w:ind w:left="2160"/>
        <w:jc w:val="both"/>
        <w:rPr>
          <w:rFonts w:ascii="Times New Roman" w:hAnsi="Times New Roman" w:cs="Times New Roman"/>
          <w:sz w:val="20"/>
          <w:szCs w:val="20"/>
        </w:rPr>
      </w:pPr>
      <w:r w:rsidRPr="00DB295E">
        <w:rPr>
          <w:rFonts w:ascii="Times New Roman" w:hAnsi="Times New Roman" w:cs="Times New Roman"/>
          <w:sz w:val="20"/>
          <w:szCs w:val="20"/>
        </w:rPr>
        <w:t>(b) The grantee and the assisted business</w:t>
      </w:r>
      <w:r w:rsidR="004707D1" w:rsidRPr="00DB295E">
        <w:rPr>
          <w:rFonts w:ascii="Times New Roman" w:hAnsi="Times New Roman" w:cs="Times New Roman"/>
          <w:sz w:val="20"/>
          <w:szCs w:val="20"/>
        </w:rPr>
        <w:t xml:space="preserve"> take actions to ensure that low- to moderate-income</w:t>
      </w:r>
      <w:r w:rsidRPr="00DB295E">
        <w:rPr>
          <w:rFonts w:ascii="Times New Roman" w:hAnsi="Times New Roman" w:cs="Times New Roman"/>
          <w:sz w:val="20"/>
          <w:szCs w:val="20"/>
        </w:rPr>
        <w:t xml:space="preserve"> persons receive first consideration for filling such jobs.</w:t>
      </w:r>
    </w:p>
    <w:p w14:paraId="024927E7" w14:textId="77777777" w:rsidR="00906554" w:rsidRPr="00DB295E" w:rsidRDefault="00906554" w:rsidP="00906554">
      <w:pPr>
        <w:spacing w:after="0" w:line="240" w:lineRule="auto"/>
        <w:ind w:left="2160"/>
        <w:jc w:val="both"/>
        <w:rPr>
          <w:rFonts w:ascii="Times New Roman" w:hAnsi="Times New Roman" w:cs="Times New Roman"/>
          <w:sz w:val="20"/>
          <w:szCs w:val="20"/>
        </w:rPr>
      </w:pPr>
    </w:p>
    <w:p w14:paraId="4B8C708E" w14:textId="77777777" w:rsidR="001B02AE" w:rsidRPr="00DB295E" w:rsidRDefault="00906554" w:rsidP="009753FC">
      <w:pPr>
        <w:pStyle w:val="ListParagraph"/>
        <w:spacing w:after="0" w:line="240" w:lineRule="auto"/>
        <w:ind w:left="1440"/>
        <w:jc w:val="both"/>
        <w:rPr>
          <w:rFonts w:ascii="Times New Roman" w:hAnsi="Times New Roman" w:cs="Times New Roman"/>
          <w:sz w:val="20"/>
          <w:szCs w:val="20"/>
        </w:rPr>
      </w:pPr>
      <w:r w:rsidRPr="00DB295E">
        <w:rPr>
          <w:rFonts w:ascii="Times New Roman" w:hAnsi="Times New Roman" w:cs="Times New Roman"/>
          <w:sz w:val="20"/>
          <w:szCs w:val="20"/>
        </w:rPr>
        <w:t>*</w:t>
      </w:r>
      <w:r w:rsidR="00E87790" w:rsidRPr="00DB295E">
        <w:rPr>
          <w:rFonts w:ascii="Times New Roman" w:hAnsi="Times New Roman" w:cs="Times New Roman"/>
          <w:sz w:val="20"/>
          <w:szCs w:val="20"/>
        </w:rPr>
        <w:t xml:space="preserve">Jobs </w:t>
      </w:r>
      <w:r w:rsidRPr="00DB295E">
        <w:rPr>
          <w:rFonts w:ascii="Times New Roman" w:hAnsi="Times New Roman" w:cs="Times New Roman"/>
          <w:sz w:val="20"/>
          <w:szCs w:val="20"/>
        </w:rPr>
        <w:t xml:space="preserve">are </w:t>
      </w:r>
      <w:r w:rsidR="0036118F" w:rsidRPr="00DB295E">
        <w:rPr>
          <w:rFonts w:ascii="Times New Roman" w:hAnsi="Times New Roman" w:cs="Times New Roman"/>
          <w:sz w:val="20"/>
          <w:szCs w:val="20"/>
        </w:rPr>
        <w:t>counted on a full-</w:t>
      </w:r>
      <w:r w:rsidR="00E87790" w:rsidRPr="00DB295E">
        <w:rPr>
          <w:rFonts w:ascii="Times New Roman" w:hAnsi="Times New Roman" w:cs="Times New Roman"/>
          <w:sz w:val="20"/>
          <w:szCs w:val="20"/>
        </w:rPr>
        <w:t>time equivalent basis</w:t>
      </w:r>
      <w:r w:rsidR="009753FC" w:rsidRPr="00DB295E">
        <w:rPr>
          <w:rFonts w:ascii="Times New Roman" w:hAnsi="Times New Roman" w:cs="Times New Roman"/>
          <w:sz w:val="20"/>
          <w:szCs w:val="20"/>
        </w:rPr>
        <w:t xml:space="preserve"> and o</w:t>
      </w:r>
      <w:r w:rsidR="00E87790" w:rsidRPr="00DB295E">
        <w:rPr>
          <w:rFonts w:ascii="Times New Roman" w:hAnsi="Times New Roman" w:cs="Times New Roman"/>
          <w:sz w:val="20"/>
          <w:szCs w:val="20"/>
        </w:rPr>
        <w:t>nly perma</w:t>
      </w:r>
      <w:r w:rsidR="00C05724" w:rsidRPr="00DB295E">
        <w:rPr>
          <w:rFonts w:ascii="Times New Roman" w:hAnsi="Times New Roman" w:cs="Times New Roman"/>
          <w:sz w:val="20"/>
          <w:szCs w:val="20"/>
        </w:rPr>
        <w:t>nent jobs count (no construction</w:t>
      </w:r>
      <w:r w:rsidR="00E87790" w:rsidRPr="00DB295E">
        <w:rPr>
          <w:rFonts w:ascii="Times New Roman" w:hAnsi="Times New Roman" w:cs="Times New Roman"/>
          <w:sz w:val="20"/>
          <w:szCs w:val="20"/>
        </w:rPr>
        <w:t xml:space="preserve"> jobs)</w:t>
      </w:r>
      <w:r w:rsidR="009753FC" w:rsidRPr="00DB295E">
        <w:rPr>
          <w:rFonts w:ascii="Times New Roman" w:hAnsi="Times New Roman" w:cs="Times New Roman"/>
          <w:sz w:val="20"/>
          <w:szCs w:val="20"/>
        </w:rPr>
        <w:t>.</w:t>
      </w:r>
    </w:p>
    <w:p w14:paraId="65C6D4CC" w14:textId="77777777" w:rsidR="009F5026" w:rsidRPr="00DB295E" w:rsidRDefault="009F5026" w:rsidP="0094120D">
      <w:pPr>
        <w:spacing w:after="0" w:line="240" w:lineRule="auto"/>
        <w:jc w:val="both"/>
        <w:rPr>
          <w:rFonts w:ascii="Times New Roman" w:hAnsi="Times New Roman" w:cs="Times New Roman"/>
          <w:sz w:val="20"/>
          <w:szCs w:val="20"/>
        </w:rPr>
      </w:pPr>
    </w:p>
    <w:p w14:paraId="17DE8575" w14:textId="77777777" w:rsidR="00184EEE" w:rsidRPr="00DB295E" w:rsidRDefault="00184EEE" w:rsidP="00184EEE">
      <w:pPr>
        <w:pStyle w:val="ListParagraph"/>
        <w:numPr>
          <w:ilvl w:val="0"/>
          <w:numId w:val="22"/>
        </w:numPr>
        <w:rPr>
          <w:rFonts w:ascii="Times New Roman" w:hAnsi="Times New Roman" w:cs="Times New Roman"/>
        </w:rPr>
      </w:pPr>
      <w:r w:rsidRPr="00DB295E">
        <w:rPr>
          <w:rFonts w:ascii="Times New Roman" w:hAnsi="Times New Roman" w:cs="Times New Roman"/>
        </w:rPr>
        <w:t>For projects consisting</w:t>
      </w:r>
      <w:r w:rsidR="00F10243" w:rsidRPr="00DB295E">
        <w:rPr>
          <w:rFonts w:ascii="Times New Roman" w:hAnsi="Times New Roman" w:cs="Times New Roman"/>
        </w:rPr>
        <w:t xml:space="preserve"> of</w:t>
      </w:r>
      <w:r w:rsidRPr="00DB295E">
        <w:rPr>
          <w:rFonts w:ascii="Times New Roman" w:hAnsi="Times New Roman" w:cs="Times New Roman"/>
        </w:rPr>
        <w:t xml:space="preserve"> construction o</w:t>
      </w:r>
      <w:r w:rsidR="00F10243" w:rsidRPr="00DB295E">
        <w:rPr>
          <w:rFonts w:ascii="Times New Roman" w:hAnsi="Times New Roman" w:cs="Times New Roman"/>
        </w:rPr>
        <w:t>r renovation the following applies</w:t>
      </w:r>
      <w:r w:rsidRPr="00DB295E">
        <w:rPr>
          <w:rFonts w:ascii="Times New Roman" w:hAnsi="Times New Roman" w:cs="Times New Roman"/>
        </w:rPr>
        <w:t>:</w:t>
      </w:r>
    </w:p>
    <w:p w14:paraId="4EB289D5" w14:textId="77777777" w:rsidR="004707D1" w:rsidRPr="00DB295E" w:rsidRDefault="004707D1" w:rsidP="004707D1">
      <w:pPr>
        <w:pStyle w:val="ListParagraph"/>
        <w:rPr>
          <w:rFonts w:ascii="Times New Roman" w:hAnsi="Times New Roman" w:cs="Times New Roman"/>
        </w:rPr>
      </w:pPr>
    </w:p>
    <w:p w14:paraId="325E904A" w14:textId="77777777" w:rsidR="00184EEE" w:rsidRPr="00DB295E" w:rsidRDefault="00184EEE" w:rsidP="00184EEE">
      <w:pPr>
        <w:pStyle w:val="ListParagraph"/>
        <w:numPr>
          <w:ilvl w:val="1"/>
          <w:numId w:val="22"/>
        </w:numPr>
        <w:rPr>
          <w:rFonts w:ascii="Times New Roman" w:hAnsi="Times New Roman" w:cs="Times New Roman"/>
          <w:sz w:val="20"/>
          <w:szCs w:val="20"/>
        </w:rPr>
      </w:pPr>
      <w:r w:rsidRPr="00DB295E">
        <w:rPr>
          <w:rFonts w:ascii="Times New Roman" w:hAnsi="Times New Roman" w:cs="Times New Roman"/>
          <w:sz w:val="20"/>
          <w:szCs w:val="20"/>
        </w:rPr>
        <w:t xml:space="preserve">LABOR RELATIONS: </w:t>
      </w:r>
      <w:r w:rsidR="000C3B12" w:rsidRPr="00DB295E">
        <w:rPr>
          <w:rFonts w:ascii="Times New Roman" w:hAnsi="Times New Roman" w:cs="Times New Roman"/>
          <w:sz w:val="20"/>
          <w:szCs w:val="20"/>
        </w:rPr>
        <w:t>the</w:t>
      </w:r>
      <w:r w:rsidRPr="00DB295E">
        <w:rPr>
          <w:rFonts w:ascii="Times New Roman" w:hAnsi="Times New Roman" w:cs="Times New Roman"/>
          <w:sz w:val="20"/>
          <w:szCs w:val="20"/>
        </w:rPr>
        <w:t xml:space="preserve"> project must comply with the Davis Bacon requirements</w:t>
      </w:r>
      <w:r w:rsidR="001C4A59" w:rsidRPr="00DB295E">
        <w:rPr>
          <w:rFonts w:ascii="Times New Roman" w:hAnsi="Times New Roman" w:cs="Times New Roman"/>
          <w:sz w:val="20"/>
          <w:szCs w:val="20"/>
        </w:rPr>
        <w:t xml:space="preserve"> found </w:t>
      </w:r>
      <w:r w:rsidR="00716528" w:rsidRPr="00DB295E">
        <w:rPr>
          <w:rFonts w:ascii="Times New Roman" w:hAnsi="Times New Roman" w:cs="Times New Roman"/>
          <w:sz w:val="20"/>
          <w:szCs w:val="20"/>
        </w:rPr>
        <w:t xml:space="preserve">at </w:t>
      </w:r>
      <w:hyperlink r:id="rId14" w:history="1">
        <w:r w:rsidR="001C4A59" w:rsidRPr="00DB295E">
          <w:rPr>
            <w:rFonts w:ascii="Times New Roman" w:hAnsi="Times New Roman" w:cs="Times New Roman"/>
            <w:sz w:val="20"/>
            <w:szCs w:val="20"/>
          </w:rPr>
          <w:t>https://www.hud.gov/program_offices/davis_bacon_and_labor_standards</w:t>
        </w:r>
      </w:hyperlink>
      <w:r w:rsidR="001C4A59" w:rsidRPr="00DB295E">
        <w:rPr>
          <w:rFonts w:ascii="Times New Roman" w:hAnsi="Times New Roman" w:cs="Times New Roman"/>
          <w:sz w:val="20"/>
          <w:szCs w:val="20"/>
        </w:rPr>
        <w:t>.</w:t>
      </w:r>
      <w:r w:rsidR="004707D1" w:rsidRPr="00DB295E">
        <w:rPr>
          <w:rFonts w:ascii="Times New Roman" w:hAnsi="Times New Roman" w:cs="Times New Roman"/>
          <w:sz w:val="20"/>
          <w:szCs w:val="20"/>
        </w:rPr>
        <w:t xml:space="preserve"> </w:t>
      </w:r>
      <w:r w:rsidR="001C4A59" w:rsidRPr="00DB295E">
        <w:rPr>
          <w:rFonts w:ascii="Times New Roman" w:hAnsi="Times New Roman" w:cs="Times New Roman"/>
          <w:sz w:val="20"/>
          <w:szCs w:val="20"/>
        </w:rPr>
        <w:t xml:space="preserve"> </w:t>
      </w:r>
      <w:r w:rsidRPr="00DB295E">
        <w:rPr>
          <w:rFonts w:ascii="Times New Roman" w:hAnsi="Times New Roman" w:cs="Times New Roman"/>
          <w:sz w:val="20"/>
          <w:szCs w:val="20"/>
        </w:rPr>
        <w:t xml:space="preserve">At a minimum, the requirements include a competitive bid process, publication in the newspaper, </w:t>
      </w:r>
      <w:r w:rsidR="00785302" w:rsidRPr="00DB295E">
        <w:rPr>
          <w:rFonts w:ascii="Times New Roman" w:hAnsi="Times New Roman" w:cs="Times New Roman"/>
          <w:sz w:val="20"/>
          <w:szCs w:val="20"/>
        </w:rPr>
        <w:t xml:space="preserve">and </w:t>
      </w:r>
      <w:r w:rsidRPr="00DB295E">
        <w:rPr>
          <w:rFonts w:ascii="Times New Roman" w:hAnsi="Times New Roman" w:cs="Times New Roman"/>
          <w:sz w:val="20"/>
          <w:szCs w:val="20"/>
        </w:rPr>
        <w:t xml:space="preserve">payment of prevailing wage. </w:t>
      </w:r>
      <w:r w:rsidR="00F10243" w:rsidRPr="00DB295E">
        <w:rPr>
          <w:rFonts w:ascii="Times New Roman" w:hAnsi="Times New Roman" w:cs="Times New Roman"/>
          <w:sz w:val="20"/>
          <w:szCs w:val="20"/>
        </w:rPr>
        <w:t xml:space="preserve">Bid provisions must include the required HUD language, including but not limited to Section 3, MBE/WBE and labor standards.  Outreach must be made to MBE/WBE and Section 3 contractors.  </w:t>
      </w:r>
    </w:p>
    <w:p w14:paraId="70D22D8A" w14:textId="77777777" w:rsidR="00184EEE" w:rsidRPr="00DB295E" w:rsidRDefault="00184EEE" w:rsidP="00184EEE">
      <w:pPr>
        <w:pStyle w:val="ListParagraph"/>
        <w:rPr>
          <w:rFonts w:ascii="Times New Roman" w:hAnsi="Times New Roman" w:cs="Times New Roman"/>
          <w:sz w:val="20"/>
          <w:szCs w:val="20"/>
        </w:rPr>
      </w:pPr>
    </w:p>
    <w:p w14:paraId="4A29EBFC" w14:textId="77777777" w:rsidR="00184EEE" w:rsidRPr="00DB295E" w:rsidRDefault="00184EEE" w:rsidP="00184EEE">
      <w:pPr>
        <w:pStyle w:val="ListParagraph"/>
        <w:numPr>
          <w:ilvl w:val="1"/>
          <w:numId w:val="22"/>
        </w:numPr>
        <w:spacing w:after="0"/>
        <w:jc w:val="both"/>
        <w:rPr>
          <w:rFonts w:ascii="Times New Roman" w:hAnsi="Times New Roman" w:cs="Times New Roman"/>
          <w:sz w:val="20"/>
          <w:szCs w:val="20"/>
        </w:rPr>
      </w:pPr>
      <w:r w:rsidRPr="00DB295E">
        <w:rPr>
          <w:rFonts w:ascii="Times New Roman" w:hAnsi="Times New Roman" w:cs="Times New Roman"/>
          <w:sz w:val="20"/>
          <w:szCs w:val="20"/>
        </w:rPr>
        <w:t xml:space="preserve">ENVIRONMENTAL REVIEW REQUIREMENTS: </w:t>
      </w:r>
      <w:r w:rsidR="00785302" w:rsidRPr="00DB295E">
        <w:rPr>
          <w:rFonts w:ascii="Times New Roman" w:hAnsi="Times New Roman" w:cs="Times New Roman"/>
          <w:sz w:val="20"/>
          <w:szCs w:val="20"/>
        </w:rPr>
        <w:t>Any construction or renovation</w:t>
      </w:r>
      <w:r w:rsidRPr="00DB295E">
        <w:rPr>
          <w:rFonts w:ascii="Times New Roman" w:hAnsi="Times New Roman" w:cs="Times New Roman"/>
          <w:sz w:val="20"/>
          <w:szCs w:val="20"/>
        </w:rPr>
        <w:t xml:space="preserve"> must comply with HUD’s environmental </w:t>
      </w:r>
      <w:r w:rsidR="0036118F" w:rsidRPr="00DB295E">
        <w:rPr>
          <w:rFonts w:ascii="Times New Roman" w:hAnsi="Times New Roman" w:cs="Times New Roman"/>
          <w:sz w:val="20"/>
          <w:szCs w:val="20"/>
        </w:rPr>
        <w:t>requirements.</w:t>
      </w:r>
      <w:r w:rsidRPr="00DB295E">
        <w:rPr>
          <w:rFonts w:ascii="Times New Roman" w:hAnsi="Times New Roman" w:cs="Times New Roman"/>
          <w:sz w:val="20"/>
          <w:szCs w:val="20"/>
        </w:rPr>
        <w:t xml:space="preserve">  Depending on the renovation involved, this process may require a minimum of 45 days.</w:t>
      </w:r>
      <w:r w:rsidR="00071A7C" w:rsidRPr="00DB295E">
        <w:rPr>
          <w:rFonts w:ascii="Times New Roman" w:hAnsi="Times New Roman" w:cs="Times New Roman"/>
          <w:sz w:val="20"/>
          <w:szCs w:val="20"/>
        </w:rPr>
        <w:t xml:space="preserve"> An overview of the process can be found </w:t>
      </w:r>
      <w:r w:rsidR="00BA1E3B" w:rsidRPr="00DB295E">
        <w:rPr>
          <w:rFonts w:ascii="Times New Roman" w:hAnsi="Times New Roman" w:cs="Times New Roman"/>
          <w:sz w:val="20"/>
          <w:szCs w:val="20"/>
        </w:rPr>
        <w:t xml:space="preserve">at </w:t>
      </w:r>
      <w:hyperlink r:id="rId15" w:anchor="level-of-review" w:history="1">
        <w:r w:rsidR="00071A7C" w:rsidRPr="00DB295E">
          <w:rPr>
            <w:rFonts w:ascii="Times New Roman" w:hAnsi="Times New Roman" w:cs="Times New Roman"/>
            <w:sz w:val="20"/>
            <w:szCs w:val="20"/>
          </w:rPr>
          <w:t>https://www.hudexchange.info/programs/environmental-review/orientation-to-environmental-reviews/#level-of-review</w:t>
        </w:r>
      </w:hyperlink>
      <w:r w:rsidR="002B428C" w:rsidRPr="00DB295E">
        <w:rPr>
          <w:rFonts w:ascii="Times New Roman" w:hAnsi="Times New Roman" w:cs="Times New Roman"/>
          <w:sz w:val="20"/>
          <w:szCs w:val="20"/>
        </w:rPr>
        <w:t>.</w:t>
      </w:r>
      <w:r w:rsidR="00CB43E1" w:rsidRPr="00DB295E">
        <w:rPr>
          <w:rFonts w:ascii="Times New Roman" w:hAnsi="Times New Roman" w:cs="Times New Roman"/>
          <w:sz w:val="20"/>
          <w:szCs w:val="20"/>
        </w:rPr>
        <w:t xml:space="preserve"> </w:t>
      </w:r>
      <w:r w:rsidR="00F10243" w:rsidRPr="00DB295E">
        <w:rPr>
          <w:rFonts w:ascii="Times New Roman" w:hAnsi="Times New Roman" w:cs="Times New Roman"/>
          <w:sz w:val="20"/>
          <w:szCs w:val="20"/>
        </w:rPr>
        <w:t xml:space="preserve">Environmental Review </w:t>
      </w:r>
      <w:r w:rsidR="00834828" w:rsidRPr="00DB295E">
        <w:rPr>
          <w:rFonts w:ascii="Times New Roman" w:hAnsi="Times New Roman" w:cs="Times New Roman"/>
          <w:sz w:val="20"/>
          <w:szCs w:val="20"/>
        </w:rPr>
        <w:t xml:space="preserve">requirements for non-construction projects </w:t>
      </w:r>
      <w:r w:rsidR="004F7F94" w:rsidRPr="00DB295E">
        <w:rPr>
          <w:rFonts w:ascii="Times New Roman" w:hAnsi="Times New Roman" w:cs="Times New Roman"/>
          <w:sz w:val="20"/>
          <w:szCs w:val="20"/>
        </w:rPr>
        <w:t xml:space="preserve">are internal and </w:t>
      </w:r>
      <w:r w:rsidR="00834828" w:rsidRPr="00DB295E">
        <w:rPr>
          <w:rFonts w:ascii="Times New Roman" w:hAnsi="Times New Roman" w:cs="Times New Roman"/>
          <w:sz w:val="20"/>
          <w:szCs w:val="20"/>
        </w:rPr>
        <w:t xml:space="preserve">have a </w:t>
      </w:r>
      <w:r w:rsidR="00F10243" w:rsidRPr="00DB295E">
        <w:rPr>
          <w:rFonts w:ascii="Times New Roman" w:hAnsi="Times New Roman" w:cs="Times New Roman"/>
          <w:sz w:val="20"/>
          <w:szCs w:val="20"/>
        </w:rPr>
        <w:t>signif</w:t>
      </w:r>
      <w:r w:rsidR="00834828" w:rsidRPr="00DB295E">
        <w:rPr>
          <w:rFonts w:ascii="Times New Roman" w:hAnsi="Times New Roman" w:cs="Times New Roman"/>
          <w:sz w:val="20"/>
          <w:szCs w:val="20"/>
        </w:rPr>
        <w:t>icantly reduced processing time.</w:t>
      </w:r>
    </w:p>
    <w:p w14:paraId="454F0F45" w14:textId="77777777" w:rsidR="00834828" w:rsidRPr="00DB295E" w:rsidRDefault="00834828" w:rsidP="00834828">
      <w:pPr>
        <w:pStyle w:val="ListParagraph"/>
        <w:spacing w:after="0"/>
        <w:ind w:left="1440"/>
        <w:jc w:val="both"/>
        <w:rPr>
          <w:rFonts w:ascii="Times New Roman" w:hAnsi="Times New Roman" w:cs="Times New Roman"/>
          <w:sz w:val="20"/>
          <w:szCs w:val="20"/>
        </w:rPr>
      </w:pPr>
    </w:p>
    <w:p w14:paraId="0509930D" w14:textId="77777777" w:rsidR="00897A62" w:rsidRPr="00DB295E" w:rsidRDefault="00184EEE" w:rsidP="00834828">
      <w:pPr>
        <w:pStyle w:val="ListParagraph"/>
        <w:numPr>
          <w:ilvl w:val="1"/>
          <w:numId w:val="22"/>
        </w:numPr>
        <w:spacing w:after="0"/>
        <w:jc w:val="both"/>
        <w:rPr>
          <w:rFonts w:ascii="Times New Roman" w:hAnsi="Times New Roman" w:cs="Times New Roman"/>
          <w:sz w:val="20"/>
          <w:szCs w:val="20"/>
        </w:rPr>
      </w:pPr>
      <w:r w:rsidRPr="00DB295E">
        <w:rPr>
          <w:rFonts w:ascii="Times New Roman" w:hAnsi="Times New Roman" w:cs="Times New Roman"/>
          <w:sz w:val="20"/>
          <w:szCs w:val="20"/>
        </w:rPr>
        <w:t xml:space="preserve">LEAD BASED PAINT: For </w:t>
      </w:r>
      <w:r w:rsidR="00667C19" w:rsidRPr="00DB295E">
        <w:rPr>
          <w:rFonts w:ascii="Times New Roman" w:hAnsi="Times New Roman" w:cs="Times New Roman"/>
          <w:sz w:val="20"/>
          <w:szCs w:val="20"/>
        </w:rPr>
        <w:t xml:space="preserve">child-occupied </w:t>
      </w:r>
      <w:r w:rsidR="00834828" w:rsidRPr="00DB295E">
        <w:rPr>
          <w:rFonts w:ascii="Times New Roman" w:hAnsi="Times New Roman" w:cs="Times New Roman"/>
          <w:sz w:val="20"/>
          <w:szCs w:val="20"/>
        </w:rPr>
        <w:t xml:space="preserve">facilities (ie. daycare facilities, children’s recreation centers, etc.) </w:t>
      </w:r>
      <w:r w:rsidRPr="00DB295E">
        <w:rPr>
          <w:rFonts w:ascii="Times New Roman" w:hAnsi="Times New Roman" w:cs="Times New Roman"/>
          <w:sz w:val="20"/>
          <w:szCs w:val="20"/>
        </w:rPr>
        <w:t>constructed prior to 1978, a lead based paint inspection is required.  The Village will cover the cost of the inspection.  If any lead hazards are found, remediation is required as part of the renovation/rehabilitation.</w:t>
      </w:r>
    </w:p>
    <w:p w14:paraId="5B5B0A0D" w14:textId="77777777" w:rsidR="00880E5B" w:rsidRPr="00DB295E" w:rsidRDefault="00880E5B" w:rsidP="0094120D">
      <w:pPr>
        <w:spacing w:after="0" w:line="240" w:lineRule="auto"/>
        <w:jc w:val="both"/>
        <w:rPr>
          <w:rFonts w:ascii="Times New Roman" w:hAnsi="Times New Roman" w:cs="Times New Roman"/>
          <w:b/>
          <w:sz w:val="20"/>
          <w:szCs w:val="20"/>
        </w:rPr>
      </w:pPr>
    </w:p>
    <w:p w14:paraId="4E9D74A1" w14:textId="77777777" w:rsidR="000D01AE" w:rsidRPr="00DB295E" w:rsidRDefault="000D01AE" w:rsidP="0094120D">
      <w:pPr>
        <w:spacing w:after="0" w:line="240" w:lineRule="auto"/>
        <w:jc w:val="both"/>
        <w:rPr>
          <w:rFonts w:ascii="Times New Roman" w:hAnsi="Times New Roman" w:cs="Times New Roman"/>
          <w:b/>
          <w:sz w:val="20"/>
          <w:szCs w:val="20"/>
        </w:rPr>
      </w:pPr>
      <w:r w:rsidRPr="00DB295E">
        <w:rPr>
          <w:rFonts w:ascii="Times New Roman" w:hAnsi="Times New Roman" w:cs="Times New Roman"/>
          <w:b/>
          <w:sz w:val="20"/>
          <w:szCs w:val="20"/>
        </w:rPr>
        <w:t>ADDITIONAL REQUIREMENTS:</w:t>
      </w:r>
      <w:r w:rsidR="004417F4" w:rsidRPr="00DB295E">
        <w:rPr>
          <w:rFonts w:ascii="Times New Roman" w:hAnsi="Times New Roman" w:cs="Times New Roman"/>
          <w:b/>
          <w:sz w:val="20"/>
          <w:szCs w:val="20"/>
        </w:rPr>
        <w:t xml:space="preserve"> </w:t>
      </w:r>
      <w:r w:rsidR="004F7F94" w:rsidRPr="00DB295E">
        <w:rPr>
          <w:rFonts w:ascii="Times New Roman" w:hAnsi="Times New Roman" w:cs="Times New Roman"/>
          <w:sz w:val="20"/>
          <w:szCs w:val="20"/>
        </w:rPr>
        <w:t xml:space="preserve">A </w:t>
      </w:r>
      <w:r w:rsidR="00EC075F" w:rsidRPr="00DB295E">
        <w:rPr>
          <w:rFonts w:ascii="Times New Roman" w:hAnsi="Times New Roman" w:cs="Times New Roman"/>
          <w:sz w:val="20"/>
          <w:szCs w:val="20"/>
        </w:rPr>
        <w:t xml:space="preserve">financial report </w:t>
      </w:r>
      <w:r w:rsidR="00183ADC" w:rsidRPr="00DB295E">
        <w:rPr>
          <w:rFonts w:ascii="Times New Roman" w:hAnsi="Times New Roman" w:cs="Times New Roman"/>
          <w:sz w:val="20"/>
          <w:szCs w:val="20"/>
        </w:rPr>
        <w:t>and documentation of</w:t>
      </w:r>
      <w:r w:rsidR="009C5E8D" w:rsidRPr="00DB295E">
        <w:rPr>
          <w:rFonts w:ascii="Times New Roman" w:hAnsi="Times New Roman" w:cs="Times New Roman"/>
          <w:sz w:val="20"/>
          <w:szCs w:val="20"/>
        </w:rPr>
        <w:t xml:space="preserve"> </w:t>
      </w:r>
      <w:r w:rsidR="004F7F94" w:rsidRPr="00DB295E">
        <w:rPr>
          <w:rFonts w:ascii="Times New Roman" w:hAnsi="Times New Roman" w:cs="Times New Roman"/>
          <w:sz w:val="20"/>
          <w:szCs w:val="20"/>
        </w:rPr>
        <w:t>job</w:t>
      </w:r>
      <w:r w:rsidR="00984E2D">
        <w:rPr>
          <w:rFonts w:ascii="Times New Roman" w:hAnsi="Times New Roman" w:cs="Times New Roman"/>
          <w:sz w:val="20"/>
          <w:szCs w:val="20"/>
        </w:rPr>
        <w:t xml:space="preserve"> retained,</w:t>
      </w:r>
      <w:r w:rsidR="004F7F94" w:rsidRPr="00DB295E">
        <w:rPr>
          <w:rFonts w:ascii="Times New Roman" w:hAnsi="Times New Roman" w:cs="Times New Roman"/>
          <w:sz w:val="20"/>
          <w:szCs w:val="20"/>
        </w:rPr>
        <w:t xml:space="preserve"> created and</w:t>
      </w:r>
      <w:r w:rsidR="001725AE" w:rsidRPr="00DB295E">
        <w:rPr>
          <w:rFonts w:ascii="Times New Roman" w:hAnsi="Times New Roman" w:cs="Times New Roman"/>
          <w:sz w:val="20"/>
          <w:szCs w:val="20"/>
        </w:rPr>
        <w:t>/or</w:t>
      </w:r>
      <w:r w:rsidR="004F7F94" w:rsidRPr="00DB295E">
        <w:rPr>
          <w:rFonts w:ascii="Times New Roman" w:hAnsi="Times New Roman" w:cs="Times New Roman"/>
          <w:sz w:val="20"/>
          <w:szCs w:val="20"/>
        </w:rPr>
        <w:t xml:space="preserve"> filled by a low-to moderate-income</w:t>
      </w:r>
      <w:r w:rsidR="009C5E8D" w:rsidRPr="00DB295E">
        <w:rPr>
          <w:rFonts w:ascii="Times New Roman" w:hAnsi="Times New Roman" w:cs="Times New Roman"/>
          <w:sz w:val="20"/>
          <w:szCs w:val="20"/>
        </w:rPr>
        <w:t xml:space="preserve"> individual</w:t>
      </w:r>
      <w:r w:rsidR="00183ADC" w:rsidRPr="00DB295E">
        <w:rPr>
          <w:rFonts w:ascii="Times New Roman" w:hAnsi="Times New Roman" w:cs="Times New Roman"/>
          <w:sz w:val="20"/>
          <w:szCs w:val="20"/>
        </w:rPr>
        <w:t xml:space="preserve"> must</w:t>
      </w:r>
      <w:r w:rsidR="00EC075F" w:rsidRPr="00DB295E">
        <w:rPr>
          <w:rFonts w:ascii="Times New Roman" w:hAnsi="Times New Roman" w:cs="Times New Roman"/>
          <w:sz w:val="20"/>
          <w:szCs w:val="20"/>
        </w:rPr>
        <w:t xml:space="preserve"> be submitted </w:t>
      </w:r>
      <w:r w:rsidR="00640254" w:rsidRPr="00DB295E">
        <w:rPr>
          <w:rFonts w:ascii="Times New Roman" w:hAnsi="Times New Roman" w:cs="Times New Roman"/>
          <w:sz w:val="20"/>
          <w:szCs w:val="20"/>
        </w:rPr>
        <w:t xml:space="preserve">bi-annually </w:t>
      </w:r>
      <w:r w:rsidR="00EC075F" w:rsidRPr="00DB295E">
        <w:rPr>
          <w:rFonts w:ascii="Times New Roman" w:hAnsi="Times New Roman" w:cs="Times New Roman"/>
          <w:sz w:val="20"/>
          <w:szCs w:val="20"/>
        </w:rPr>
        <w:t>to the Village</w:t>
      </w:r>
      <w:r w:rsidR="00184EEE" w:rsidRPr="00DB295E">
        <w:rPr>
          <w:rFonts w:ascii="Times New Roman" w:hAnsi="Times New Roman" w:cs="Times New Roman"/>
          <w:sz w:val="20"/>
          <w:szCs w:val="20"/>
        </w:rPr>
        <w:t xml:space="preserve"> </w:t>
      </w:r>
      <w:r w:rsidR="005B6B49" w:rsidRPr="00DB295E">
        <w:rPr>
          <w:rFonts w:ascii="Times New Roman" w:hAnsi="Times New Roman" w:cs="Times New Roman"/>
          <w:sz w:val="20"/>
          <w:szCs w:val="20"/>
        </w:rPr>
        <w:t>beginning from</w:t>
      </w:r>
      <w:r w:rsidR="00184EEE" w:rsidRPr="00DB295E">
        <w:rPr>
          <w:rFonts w:ascii="Times New Roman" w:hAnsi="Times New Roman" w:cs="Times New Roman"/>
          <w:sz w:val="20"/>
          <w:szCs w:val="20"/>
        </w:rPr>
        <w:t xml:space="preserve"> disbursement</w:t>
      </w:r>
      <w:r w:rsidR="00640254" w:rsidRPr="00DB295E">
        <w:rPr>
          <w:rFonts w:ascii="Times New Roman" w:hAnsi="Times New Roman" w:cs="Times New Roman"/>
          <w:sz w:val="20"/>
          <w:szCs w:val="20"/>
        </w:rPr>
        <w:t xml:space="preserve"> </w:t>
      </w:r>
      <w:r w:rsidR="00183ADC" w:rsidRPr="00DB295E">
        <w:rPr>
          <w:rFonts w:ascii="Times New Roman" w:hAnsi="Times New Roman" w:cs="Times New Roman"/>
          <w:sz w:val="20"/>
          <w:szCs w:val="20"/>
        </w:rPr>
        <w:t xml:space="preserve">until </w:t>
      </w:r>
      <w:r w:rsidR="004F7F94" w:rsidRPr="00DB295E">
        <w:rPr>
          <w:rFonts w:ascii="Times New Roman" w:hAnsi="Times New Roman" w:cs="Times New Roman"/>
          <w:sz w:val="20"/>
          <w:szCs w:val="20"/>
        </w:rPr>
        <w:t xml:space="preserve">the </w:t>
      </w:r>
      <w:r w:rsidR="00183ADC" w:rsidRPr="00DB295E">
        <w:rPr>
          <w:rFonts w:ascii="Times New Roman" w:hAnsi="Times New Roman" w:cs="Times New Roman"/>
          <w:sz w:val="20"/>
          <w:szCs w:val="20"/>
        </w:rPr>
        <w:t xml:space="preserve">loan forgiveness term has been met. </w:t>
      </w:r>
    </w:p>
    <w:p w14:paraId="09903183" w14:textId="77777777" w:rsidR="009F5026" w:rsidRPr="00DB295E" w:rsidRDefault="009F5026" w:rsidP="0094120D">
      <w:pPr>
        <w:spacing w:after="0" w:line="240" w:lineRule="auto"/>
        <w:jc w:val="both"/>
        <w:rPr>
          <w:rFonts w:ascii="Times New Roman" w:hAnsi="Times New Roman" w:cs="Times New Roman"/>
          <w:sz w:val="20"/>
          <w:szCs w:val="20"/>
        </w:rPr>
      </w:pPr>
    </w:p>
    <w:p w14:paraId="7BC82D14" w14:textId="77777777" w:rsidR="00724214" w:rsidRPr="00DB295E" w:rsidRDefault="000D01AE" w:rsidP="0094120D">
      <w:pPr>
        <w:spacing w:after="0" w:line="240" w:lineRule="auto"/>
        <w:jc w:val="both"/>
        <w:rPr>
          <w:rFonts w:ascii="Times New Roman" w:hAnsi="Times New Roman" w:cs="Times New Roman"/>
          <w:sz w:val="20"/>
          <w:szCs w:val="20"/>
        </w:rPr>
      </w:pPr>
      <w:r w:rsidRPr="00DB295E">
        <w:rPr>
          <w:rFonts w:ascii="Times New Roman" w:hAnsi="Times New Roman" w:cs="Times New Roman"/>
          <w:b/>
          <w:sz w:val="20"/>
          <w:szCs w:val="20"/>
        </w:rPr>
        <w:t>LICENSES</w:t>
      </w:r>
      <w:r w:rsidR="005A3B0D" w:rsidRPr="00DB295E">
        <w:rPr>
          <w:rFonts w:ascii="Times New Roman" w:hAnsi="Times New Roman" w:cs="Times New Roman"/>
          <w:b/>
          <w:sz w:val="20"/>
          <w:szCs w:val="20"/>
        </w:rPr>
        <w:t>, PERMITS, AND ASSOCIATED FEES</w:t>
      </w:r>
      <w:r w:rsidRPr="00DB295E">
        <w:rPr>
          <w:rFonts w:ascii="Times New Roman" w:hAnsi="Times New Roman" w:cs="Times New Roman"/>
          <w:b/>
          <w:sz w:val="20"/>
          <w:szCs w:val="20"/>
        </w:rPr>
        <w:t>:</w:t>
      </w:r>
      <w:r w:rsidR="004417F4" w:rsidRPr="00DB295E">
        <w:rPr>
          <w:rFonts w:ascii="Times New Roman" w:hAnsi="Times New Roman" w:cs="Times New Roman"/>
          <w:b/>
          <w:sz w:val="20"/>
          <w:szCs w:val="20"/>
        </w:rPr>
        <w:t xml:space="preserve"> </w:t>
      </w:r>
      <w:r w:rsidR="00640254" w:rsidRPr="00DB295E">
        <w:rPr>
          <w:rFonts w:ascii="Times New Roman" w:hAnsi="Times New Roman" w:cs="Times New Roman"/>
          <w:sz w:val="20"/>
          <w:szCs w:val="20"/>
        </w:rPr>
        <w:t>The business is responsible for ensuring all applicable licenses are up to date, permits are obtained, and contractors are registered with the Village.</w:t>
      </w:r>
    </w:p>
    <w:sectPr w:rsidR="00724214" w:rsidRPr="00DB295E" w:rsidSect="009B78F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A9AE7" w14:textId="77777777" w:rsidR="00354FE2" w:rsidRDefault="00354FE2" w:rsidP="007E7D97">
      <w:pPr>
        <w:spacing w:after="0" w:line="240" w:lineRule="auto"/>
      </w:pPr>
      <w:r>
        <w:separator/>
      </w:r>
    </w:p>
  </w:endnote>
  <w:endnote w:type="continuationSeparator" w:id="0">
    <w:p w14:paraId="2EFD04F4" w14:textId="77777777" w:rsidR="00354FE2" w:rsidRDefault="00354FE2" w:rsidP="007E7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9901386"/>
      <w:docPartObj>
        <w:docPartGallery w:val="Page Numbers (Bottom of Page)"/>
        <w:docPartUnique/>
      </w:docPartObj>
    </w:sdtPr>
    <w:sdtEndPr>
      <w:rPr>
        <w:noProof/>
      </w:rPr>
    </w:sdtEndPr>
    <w:sdtContent>
      <w:p w14:paraId="2F571F4B" w14:textId="77777777" w:rsidR="00A43985" w:rsidRDefault="00A43985">
        <w:pPr>
          <w:pStyle w:val="Footer"/>
          <w:jc w:val="right"/>
        </w:pPr>
        <w:r>
          <w:fldChar w:fldCharType="begin"/>
        </w:r>
        <w:r>
          <w:instrText xml:space="preserve"> PAGE   \* MERGEFORMAT </w:instrText>
        </w:r>
        <w:r>
          <w:fldChar w:fldCharType="separate"/>
        </w:r>
        <w:r w:rsidR="005C7934">
          <w:rPr>
            <w:noProof/>
          </w:rPr>
          <w:t>3</w:t>
        </w:r>
        <w:r>
          <w:rPr>
            <w:noProof/>
          </w:rPr>
          <w:fldChar w:fldCharType="end"/>
        </w:r>
      </w:p>
    </w:sdtContent>
  </w:sdt>
  <w:p w14:paraId="3C585FC8" w14:textId="77777777" w:rsidR="004429D5" w:rsidRDefault="004429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DD832" w14:textId="77777777" w:rsidR="00354FE2" w:rsidRDefault="00354FE2" w:rsidP="007E7D97">
      <w:pPr>
        <w:spacing w:after="0" w:line="240" w:lineRule="auto"/>
      </w:pPr>
      <w:r>
        <w:separator/>
      </w:r>
    </w:p>
  </w:footnote>
  <w:footnote w:type="continuationSeparator" w:id="0">
    <w:p w14:paraId="362BED99" w14:textId="77777777" w:rsidR="00354FE2" w:rsidRDefault="00354FE2" w:rsidP="007E7D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88FAE" w14:textId="1A255BF0" w:rsidR="007E7D97" w:rsidRDefault="00576CAE" w:rsidP="007E7D97">
    <w:pPr>
      <w:pStyle w:val="Header"/>
      <w:jc w:val="center"/>
    </w:pPr>
    <w:r>
      <w:rPr>
        <w:noProof/>
      </w:rPr>
      <w:drawing>
        <wp:inline distT="0" distB="0" distL="0" distR="0" wp14:anchorId="4D11FD71" wp14:editId="653E17D6">
          <wp:extent cx="5937250" cy="7556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7250" cy="755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3369"/>
    <w:multiLevelType w:val="hybridMultilevel"/>
    <w:tmpl w:val="E27E9E42"/>
    <w:lvl w:ilvl="0" w:tplc="04090003">
      <w:start w:val="1"/>
      <w:numFmt w:val="bullet"/>
      <w:lvlText w:val="o"/>
      <w:lvlJc w:val="left"/>
      <w:pPr>
        <w:ind w:left="1446" w:hanging="360"/>
      </w:pPr>
      <w:rPr>
        <w:rFonts w:ascii="Courier New" w:hAnsi="Courier New" w:cs="Courier New"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15:restartNumberingAfterBreak="0">
    <w:nsid w:val="04F5528D"/>
    <w:multiLevelType w:val="hybridMultilevel"/>
    <w:tmpl w:val="5DBA1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D2339"/>
    <w:multiLevelType w:val="hybridMultilevel"/>
    <w:tmpl w:val="0FD496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B7C484F"/>
    <w:multiLevelType w:val="hybridMultilevel"/>
    <w:tmpl w:val="7CD20520"/>
    <w:lvl w:ilvl="0" w:tplc="4A306CBA">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6872A9"/>
    <w:multiLevelType w:val="hybridMultilevel"/>
    <w:tmpl w:val="01CE8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405B7"/>
    <w:multiLevelType w:val="hybridMultilevel"/>
    <w:tmpl w:val="FFDC2D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9D5322"/>
    <w:multiLevelType w:val="hybridMultilevel"/>
    <w:tmpl w:val="115695F2"/>
    <w:lvl w:ilvl="0" w:tplc="04090011">
      <w:start w:val="1"/>
      <w:numFmt w:val="decimal"/>
      <w:lvlText w:val="%1)"/>
      <w:lvlJc w:val="left"/>
      <w:pPr>
        <w:ind w:left="2210" w:hanging="360"/>
      </w:pPr>
    </w:lvl>
    <w:lvl w:ilvl="1" w:tplc="04090019" w:tentative="1">
      <w:start w:val="1"/>
      <w:numFmt w:val="lowerLetter"/>
      <w:lvlText w:val="%2."/>
      <w:lvlJc w:val="left"/>
      <w:pPr>
        <w:ind w:left="2930" w:hanging="360"/>
      </w:pPr>
    </w:lvl>
    <w:lvl w:ilvl="2" w:tplc="0409001B" w:tentative="1">
      <w:start w:val="1"/>
      <w:numFmt w:val="lowerRoman"/>
      <w:lvlText w:val="%3."/>
      <w:lvlJc w:val="right"/>
      <w:pPr>
        <w:ind w:left="3650" w:hanging="180"/>
      </w:pPr>
    </w:lvl>
    <w:lvl w:ilvl="3" w:tplc="0409000F" w:tentative="1">
      <w:start w:val="1"/>
      <w:numFmt w:val="decimal"/>
      <w:lvlText w:val="%4."/>
      <w:lvlJc w:val="left"/>
      <w:pPr>
        <w:ind w:left="4370" w:hanging="360"/>
      </w:pPr>
    </w:lvl>
    <w:lvl w:ilvl="4" w:tplc="04090019" w:tentative="1">
      <w:start w:val="1"/>
      <w:numFmt w:val="lowerLetter"/>
      <w:lvlText w:val="%5."/>
      <w:lvlJc w:val="left"/>
      <w:pPr>
        <w:ind w:left="5090" w:hanging="360"/>
      </w:pPr>
    </w:lvl>
    <w:lvl w:ilvl="5" w:tplc="0409001B" w:tentative="1">
      <w:start w:val="1"/>
      <w:numFmt w:val="lowerRoman"/>
      <w:lvlText w:val="%6."/>
      <w:lvlJc w:val="right"/>
      <w:pPr>
        <w:ind w:left="5810" w:hanging="180"/>
      </w:pPr>
    </w:lvl>
    <w:lvl w:ilvl="6" w:tplc="0409000F" w:tentative="1">
      <w:start w:val="1"/>
      <w:numFmt w:val="decimal"/>
      <w:lvlText w:val="%7."/>
      <w:lvlJc w:val="left"/>
      <w:pPr>
        <w:ind w:left="6530" w:hanging="360"/>
      </w:pPr>
    </w:lvl>
    <w:lvl w:ilvl="7" w:tplc="04090019" w:tentative="1">
      <w:start w:val="1"/>
      <w:numFmt w:val="lowerLetter"/>
      <w:lvlText w:val="%8."/>
      <w:lvlJc w:val="left"/>
      <w:pPr>
        <w:ind w:left="7250" w:hanging="360"/>
      </w:pPr>
    </w:lvl>
    <w:lvl w:ilvl="8" w:tplc="0409001B" w:tentative="1">
      <w:start w:val="1"/>
      <w:numFmt w:val="lowerRoman"/>
      <w:lvlText w:val="%9."/>
      <w:lvlJc w:val="right"/>
      <w:pPr>
        <w:ind w:left="7970" w:hanging="180"/>
      </w:pPr>
    </w:lvl>
  </w:abstractNum>
  <w:abstractNum w:abstractNumId="7" w15:restartNumberingAfterBreak="0">
    <w:nsid w:val="242F45C2"/>
    <w:multiLevelType w:val="hybridMultilevel"/>
    <w:tmpl w:val="63402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05703"/>
    <w:multiLevelType w:val="hybridMultilevel"/>
    <w:tmpl w:val="4634913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2BC146FE"/>
    <w:multiLevelType w:val="hybridMultilevel"/>
    <w:tmpl w:val="F714798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E9836BD"/>
    <w:multiLevelType w:val="hybridMultilevel"/>
    <w:tmpl w:val="6824CA5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1" w15:restartNumberingAfterBreak="0">
    <w:nsid w:val="36273987"/>
    <w:multiLevelType w:val="hybridMultilevel"/>
    <w:tmpl w:val="6C463316"/>
    <w:lvl w:ilvl="0" w:tplc="0409000F">
      <w:start w:val="1"/>
      <w:numFmt w:val="decimal"/>
      <w:lvlText w:val="%1."/>
      <w:lvlJc w:val="left"/>
      <w:pPr>
        <w:ind w:left="1446" w:hanging="360"/>
      </w:pPr>
      <w:rPr>
        <w:rFont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2" w15:restartNumberingAfterBreak="0">
    <w:nsid w:val="42E5055B"/>
    <w:multiLevelType w:val="hybridMultilevel"/>
    <w:tmpl w:val="377A9F2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3" w15:restartNumberingAfterBreak="0">
    <w:nsid w:val="4352644D"/>
    <w:multiLevelType w:val="hybridMultilevel"/>
    <w:tmpl w:val="338E36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9F9679D"/>
    <w:multiLevelType w:val="hybridMultilevel"/>
    <w:tmpl w:val="79C645B8"/>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B3B4014"/>
    <w:multiLevelType w:val="multilevel"/>
    <w:tmpl w:val="45A4171A"/>
    <w:lvl w:ilvl="0">
      <w:start w:val="1"/>
      <w:numFmt w:val="none"/>
      <w:pStyle w:val="Level1"/>
      <w:lvlText w:val="1"/>
      <w:lvlJc w:val="left"/>
      <w:pPr>
        <w:tabs>
          <w:tab w:val="num" w:pos="360"/>
        </w:tabs>
        <w:ind w:left="0" w:firstLine="0"/>
      </w:pPr>
    </w:lvl>
    <w:lvl w:ilvl="1">
      <w:start w:val="1"/>
      <w:numFmt w:val="decimal"/>
      <w:lvlText w:val="%2"/>
      <w:lvlJc w:val="left"/>
      <w:pPr>
        <w:tabs>
          <w:tab w:val="num" w:pos="1080"/>
        </w:tabs>
        <w:ind w:left="720" w:firstLine="0"/>
      </w:pPr>
    </w:lvl>
    <w:lvl w:ilvl="2">
      <w:start w:val="1"/>
      <w:numFmt w:val="upperLetter"/>
      <w:lvlText w:val="%3"/>
      <w:lvlJc w:val="left"/>
      <w:pPr>
        <w:tabs>
          <w:tab w:val="num" w:pos="1800"/>
        </w:tabs>
        <w:ind w:left="1440" w:firstLine="0"/>
      </w:pPr>
    </w:lvl>
    <w:lvl w:ilvl="3">
      <w:start w:val="1"/>
      <w:numFmt w:val="decimal"/>
      <w:lvlText w:val="%4)"/>
      <w:lvlJc w:val="left"/>
      <w:pPr>
        <w:tabs>
          <w:tab w:val="num" w:pos="2520"/>
        </w:tabs>
        <w:ind w:left="2160" w:firstLine="0"/>
      </w:pPr>
    </w:lvl>
    <w:lvl w:ilvl="4">
      <w:start w:val="1"/>
      <w:numFmt w:val="lowerLetter"/>
      <w:lvlText w:val="(%5)"/>
      <w:lvlJc w:val="left"/>
      <w:pPr>
        <w:tabs>
          <w:tab w:val="num" w:pos="3240"/>
        </w:tabs>
        <w:ind w:left="2880" w:firstLine="0"/>
      </w:pPr>
    </w:lvl>
    <w:lvl w:ilvl="5">
      <w:start w:val="1"/>
      <w:numFmt w:val="decimal"/>
      <w:lvlText w:val="(%6)"/>
      <w:lvlJc w:val="left"/>
      <w:pPr>
        <w:tabs>
          <w:tab w:val="num" w:pos="3960"/>
        </w:tabs>
        <w:ind w:left="3600" w:firstLine="0"/>
      </w:pPr>
    </w:lvl>
    <w:lvl w:ilvl="6">
      <w:start w:val="1"/>
      <w:numFmt w:val="lowerLetter"/>
      <w:lvlText w:val="(%7)"/>
      <w:lvlJc w:val="left"/>
      <w:pPr>
        <w:tabs>
          <w:tab w:val="num" w:pos="4680"/>
        </w:tabs>
        <w:ind w:left="4320" w:firstLine="0"/>
      </w:pPr>
    </w:lvl>
    <w:lvl w:ilvl="7">
      <w:start w:val="1"/>
      <w:numFmt w:val="lowerRoman"/>
      <w:lvlText w:val="(%8)"/>
      <w:lvlJc w:val="left"/>
      <w:pPr>
        <w:tabs>
          <w:tab w:val="num" w:pos="5760"/>
        </w:tabs>
        <w:ind w:left="5040" w:firstLine="0"/>
      </w:pPr>
    </w:lvl>
    <w:lvl w:ilvl="8">
      <w:start w:val="1"/>
      <w:numFmt w:val="lowerRoman"/>
      <w:lvlText w:val="(%9)"/>
      <w:lvlJc w:val="left"/>
      <w:pPr>
        <w:tabs>
          <w:tab w:val="num" w:pos="6840"/>
        </w:tabs>
        <w:ind w:left="5760" w:firstLine="0"/>
      </w:pPr>
    </w:lvl>
  </w:abstractNum>
  <w:abstractNum w:abstractNumId="16" w15:restartNumberingAfterBreak="0">
    <w:nsid w:val="5D4D2FBF"/>
    <w:multiLevelType w:val="hybridMultilevel"/>
    <w:tmpl w:val="FAEE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B24B52"/>
    <w:multiLevelType w:val="hybridMultilevel"/>
    <w:tmpl w:val="400EEA6C"/>
    <w:lvl w:ilvl="0" w:tplc="0409000D">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8" w15:restartNumberingAfterBreak="0">
    <w:nsid w:val="66661586"/>
    <w:multiLevelType w:val="hybridMultilevel"/>
    <w:tmpl w:val="F25EB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92A0C"/>
    <w:multiLevelType w:val="hybridMultilevel"/>
    <w:tmpl w:val="3C1EDDB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8F77F8"/>
    <w:multiLevelType w:val="hybridMultilevel"/>
    <w:tmpl w:val="126AE590"/>
    <w:lvl w:ilvl="0" w:tplc="0409000D">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1" w15:restartNumberingAfterBreak="0">
    <w:nsid w:val="704D779C"/>
    <w:multiLevelType w:val="hybridMultilevel"/>
    <w:tmpl w:val="05B2C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37696A"/>
    <w:multiLevelType w:val="hybridMultilevel"/>
    <w:tmpl w:val="A84018B2"/>
    <w:lvl w:ilvl="0" w:tplc="0409000D">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3" w15:restartNumberingAfterBreak="0">
    <w:nsid w:val="73347570"/>
    <w:multiLevelType w:val="hybridMultilevel"/>
    <w:tmpl w:val="295AE178"/>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b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09035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3933176">
    <w:abstractNumId w:val="18"/>
  </w:num>
  <w:num w:numId="3" w16cid:durableId="1781483620">
    <w:abstractNumId w:val="9"/>
  </w:num>
  <w:num w:numId="4" w16cid:durableId="1782415189">
    <w:abstractNumId w:val="1"/>
  </w:num>
  <w:num w:numId="5" w16cid:durableId="601381971">
    <w:abstractNumId w:val="3"/>
  </w:num>
  <w:num w:numId="6" w16cid:durableId="1868370716">
    <w:abstractNumId w:val="19"/>
  </w:num>
  <w:num w:numId="7" w16cid:durableId="233510211">
    <w:abstractNumId w:val="20"/>
  </w:num>
  <w:num w:numId="8" w16cid:durableId="1467776281">
    <w:abstractNumId w:val="8"/>
  </w:num>
  <w:num w:numId="9" w16cid:durableId="1403022664">
    <w:abstractNumId w:val="5"/>
  </w:num>
  <w:num w:numId="10" w16cid:durableId="1529879436">
    <w:abstractNumId w:val="0"/>
  </w:num>
  <w:num w:numId="11" w16cid:durableId="1051539002">
    <w:abstractNumId w:val="16"/>
  </w:num>
  <w:num w:numId="12" w16cid:durableId="2060203431">
    <w:abstractNumId w:val="12"/>
  </w:num>
  <w:num w:numId="13" w16cid:durableId="248003011">
    <w:abstractNumId w:val="2"/>
  </w:num>
  <w:num w:numId="14" w16cid:durableId="336464847">
    <w:abstractNumId w:val="14"/>
  </w:num>
  <w:num w:numId="15" w16cid:durableId="385448380">
    <w:abstractNumId w:val="7"/>
  </w:num>
  <w:num w:numId="16" w16cid:durableId="400248747">
    <w:abstractNumId w:val="22"/>
  </w:num>
  <w:num w:numId="17" w16cid:durableId="671489932">
    <w:abstractNumId w:val="11"/>
  </w:num>
  <w:num w:numId="18" w16cid:durableId="2053263315">
    <w:abstractNumId w:val="10"/>
  </w:num>
  <w:num w:numId="19" w16cid:durableId="1835099894">
    <w:abstractNumId w:val="17"/>
  </w:num>
  <w:num w:numId="20" w16cid:durableId="647828214">
    <w:abstractNumId w:val="21"/>
  </w:num>
  <w:num w:numId="21" w16cid:durableId="1065879975">
    <w:abstractNumId w:val="13"/>
  </w:num>
  <w:num w:numId="22" w16cid:durableId="257905474">
    <w:abstractNumId w:val="23"/>
  </w:num>
  <w:num w:numId="23" w16cid:durableId="226301399">
    <w:abstractNumId w:val="4"/>
  </w:num>
  <w:num w:numId="24" w16cid:durableId="1195775014">
    <w:abstractNumId w:val="6"/>
  </w:num>
  <w:num w:numId="25" w16cid:durableId="207974567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D97"/>
    <w:rsid w:val="00005D4F"/>
    <w:rsid w:val="00027976"/>
    <w:rsid w:val="00030BC6"/>
    <w:rsid w:val="0003241C"/>
    <w:rsid w:val="00064EE9"/>
    <w:rsid w:val="00066FED"/>
    <w:rsid w:val="00071A7C"/>
    <w:rsid w:val="00077704"/>
    <w:rsid w:val="00077ADC"/>
    <w:rsid w:val="00080564"/>
    <w:rsid w:val="000C3B12"/>
    <w:rsid w:val="000D01AE"/>
    <w:rsid w:val="000D0EAE"/>
    <w:rsid w:val="000F7B6B"/>
    <w:rsid w:val="001138C2"/>
    <w:rsid w:val="001353C7"/>
    <w:rsid w:val="00137E58"/>
    <w:rsid w:val="001725AE"/>
    <w:rsid w:val="00175DEB"/>
    <w:rsid w:val="00182FAE"/>
    <w:rsid w:val="00183ADC"/>
    <w:rsid w:val="00184EEE"/>
    <w:rsid w:val="00195F86"/>
    <w:rsid w:val="001B02AE"/>
    <w:rsid w:val="001C4A59"/>
    <w:rsid w:val="001D1D36"/>
    <w:rsid w:val="00224F4A"/>
    <w:rsid w:val="00250F73"/>
    <w:rsid w:val="0027581F"/>
    <w:rsid w:val="00281934"/>
    <w:rsid w:val="002838AF"/>
    <w:rsid w:val="00291372"/>
    <w:rsid w:val="002B428C"/>
    <w:rsid w:val="002D1B19"/>
    <w:rsid w:val="002D6BED"/>
    <w:rsid w:val="003015A6"/>
    <w:rsid w:val="003119B8"/>
    <w:rsid w:val="00333BC5"/>
    <w:rsid w:val="00340FEB"/>
    <w:rsid w:val="00345DAC"/>
    <w:rsid w:val="00354FE2"/>
    <w:rsid w:val="0036118F"/>
    <w:rsid w:val="00384938"/>
    <w:rsid w:val="00386333"/>
    <w:rsid w:val="003C6247"/>
    <w:rsid w:val="003D1814"/>
    <w:rsid w:val="00412364"/>
    <w:rsid w:val="004162C9"/>
    <w:rsid w:val="004168B6"/>
    <w:rsid w:val="004238D4"/>
    <w:rsid w:val="00432FA7"/>
    <w:rsid w:val="004417F4"/>
    <w:rsid w:val="004429D5"/>
    <w:rsid w:val="0044348F"/>
    <w:rsid w:val="004707D1"/>
    <w:rsid w:val="0049571D"/>
    <w:rsid w:val="004A2A3A"/>
    <w:rsid w:val="004B542E"/>
    <w:rsid w:val="004C715B"/>
    <w:rsid w:val="004C7E11"/>
    <w:rsid w:val="004D39A8"/>
    <w:rsid w:val="004D6A5F"/>
    <w:rsid w:val="004F3DA0"/>
    <w:rsid w:val="004F7F94"/>
    <w:rsid w:val="00504B99"/>
    <w:rsid w:val="0051138A"/>
    <w:rsid w:val="00514841"/>
    <w:rsid w:val="00544AC9"/>
    <w:rsid w:val="0055080A"/>
    <w:rsid w:val="00570814"/>
    <w:rsid w:val="00576CAE"/>
    <w:rsid w:val="005A3B0D"/>
    <w:rsid w:val="005B1BF2"/>
    <w:rsid w:val="005B6B49"/>
    <w:rsid w:val="005C6F75"/>
    <w:rsid w:val="005C7934"/>
    <w:rsid w:val="005D76B7"/>
    <w:rsid w:val="00603D8C"/>
    <w:rsid w:val="00611689"/>
    <w:rsid w:val="00625A66"/>
    <w:rsid w:val="00640254"/>
    <w:rsid w:val="0066015B"/>
    <w:rsid w:val="00662FBC"/>
    <w:rsid w:val="00667C19"/>
    <w:rsid w:val="006A179A"/>
    <w:rsid w:val="006E0B06"/>
    <w:rsid w:val="006E3E9F"/>
    <w:rsid w:val="006E60F7"/>
    <w:rsid w:val="006E6865"/>
    <w:rsid w:val="006F6A8D"/>
    <w:rsid w:val="00701FE1"/>
    <w:rsid w:val="007034DD"/>
    <w:rsid w:val="00703F43"/>
    <w:rsid w:val="00706047"/>
    <w:rsid w:val="00716528"/>
    <w:rsid w:val="00724214"/>
    <w:rsid w:val="00725F8E"/>
    <w:rsid w:val="0074091F"/>
    <w:rsid w:val="0074630B"/>
    <w:rsid w:val="007475C3"/>
    <w:rsid w:val="007546F5"/>
    <w:rsid w:val="00783D23"/>
    <w:rsid w:val="00785302"/>
    <w:rsid w:val="00793ACF"/>
    <w:rsid w:val="007D1119"/>
    <w:rsid w:val="007E7D97"/>
    <w:rsid w:val="008002F8"/>
    <w:rsid w:val="00814661"/>
    <w:rsid w:val="008337FC"/>
    <w:rsid w:val="00833EDF"/>
    <w:rsid w:val="00834828"/>
    <w:rsid w:val="00840B26"/>
    <w:rsid w:val="00880E5B"/>
    <w:rsid w:val="008823DA"/>
    <w:rsid w:val="0089650D"/>
    <w:rsid w:val="00897A62"/>
    <w:rsid w:val="008F1626"/>
    <w:rsid w:val="00906554"/>
    <w:rsid w:val="009072F5"/>
    <w:rsid w:val="0091280A"/>
    <w:rsid w:val="00921BB3"/>
    <w:rsid w:val="0093061A"/>
    <w:rsid w:val="0094120D"/>
    <w:rsid w:val="00974046"/>
    <w:rsid w:val="009753FC"/>
    <w:rsid w:val="00977660"/>
    <w:rsid w:val="00981D67"/>
    <w:rsid w:val="00984E2D"/>
    <w:rsid w:val="009A652B"/>
    <w:rsid w:val="009B78F0"/>
    <w:rsid w:val="009B7CE3"/>
    <w:rsid w:val="009C5E8D"/>
    <w:rsid w:val="009E2916"/>
    <w:rsid w:val="009F5026"/>
    <w:rsid w:val="00A1624A"/>
    <w:rsid w:val="00A20E9B"/>
    <w:rsid w:val="00A43985"/>
    <w:rsid w:val="00A7079B"/>
    <w:rsid w:val="00AA2B5C"/>
    <w:rsid w:val="00AB17FE"/>
    <w:rsid w:val="00AB5FA4"/>
    <w:rsid w:val="00AD4A40"/>
    <w:rsid w:val="00B10103"/>
    <w:rsid w:val="00B16169"/>
    <w:rsid w:val="00B20958"/>
    <w:rsid w:val="00B56114"/>
    <w:rsid w:val="00B71364"/>
    <w:rsid w:val="00B74A97"/>
    <w:rsid w:val="00B90B88"/>
    <w:rsid w:val="00B95696"/>
    <w:rsid w:val="00BA1E3B"/>
    <w:rsid w:val="00BD2365"/>
    <w:rsid w:val="00BE3340"/>
    <w:rsid w:val="00BE7090"/>
    <w:rsid w:val="00C05724"/>
    <w:rsid w:val="00C22582"/>
    <w:rsid w:val="00C24A83"/>
    <w:rsid w:val="00C40BF0"/>
    <w:rsid w:val="00C53572"/>
    <w:rsid w:val="00C63C68"/>
    <w:rsid w:val="00C873E5"/>
    <w:rsid w:val="00CB20F8"/>
    <w:rsid w:val="00CB43E1"/>
    <w:rsid w:val="00CB7B74"/>
    <w:rsid w:val="00CC7968"/>
    <w:rsid w:val="00CC7BB6"/>
    <w:rsid w:val="00CE491F"/>
    <w:rsid w:val="00CF1B2A"/>
    <w:rsid w:val="00D02D21"/>
    <w:rsid w:val="00D17052"/>
    <w:rsid w:val="00D2052D"/>
    <w:rsid w:val="00D22E47"/>
    <w:rsid w:val="00D33CA0"/>
    <w:rsid w:val="00D51110"/>
    <w:rsid w:val="00D562F0"/>
    <w:rsid w:val="00D7760C"/>
    <w:rsid w:val="00DB295E"/>
    <w:rsid w:val="00DC092F"/>
    <w:rsid w:val="00E06E29"/>
    <w:rsid w:val="00E227D8"/>
    <w:rsid w:val="00E23E68"/>
    <w:rsid w:val="00E3408A"/>
    <w:rsid w:val="00E4313D"/>
    <w:rsid w:val="00E462F0"/>
    <w:rsid w:val="00E64B95"/>
    <w:rsid w:val="00E72309"/>
    <w:rsid w:val="00E7357B"/>
    <w:rsid w:val="00E75B4E"/>
    <w:rsid w:val="00E81E50"/>
    <w:rsid w:val="00E87790"/>
    <w:rsid w:val="00E90B68"/>
    <w:rsid w:val="00E96E97"/>
    <w:rsid w:val="00EA29B8"/>
    <w:rsid w:val="00EA75EB"/>
    <w:rsid w:val="00EC075F"/>
    <w:rsid w:val="00EC1740"/>
    <w:rsid w:val="00EC2848"/>
    <w:rsid w:val="00EC7AD6"/>
    <w:rsid w:val="00ED281A"/>
    <w:rsid w:val="00ED411D"/>
    <w:rsid w:val="00EE279F"/>
    <w:rsid w:val="00EF08ED"/>
    <w:rsid w:val="00EF3843"/>
    <w:rsid w:val="00EF4791"/>
    <w:rsid w:val="00EF61AF"/>
    <w:rsid w:val="00F10243"/>
    <w:rsid w:val="00F1185D"/>
    <w:rsid w:val="00F11F31"/>
    <w:rsid w:val="00F526EA"/>
    <w:rsid w:val="00F52CF9"/>
    <w:rsid w:val="00F66657"/>
    <w:rsid w:val="00F962BD"/>
    <w:rsid w:val="00FE2FE9"/>
    <w:rsid w:val="00FE3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F6042"/>
  <w15:docId w15:val="{89FE36A3-E634-4104-8365-C72E0E2D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1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D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D97"/>
  </w:style>
  <w:style w:type="paragraph" w:styleId="Footer">
    <w:name w:val="footer"/>
    <w:basedOn w:val="Normal"/>
    <w:link w:val="FooterChar"/>
    <w:uiPriority w:val="99"/>
    <w:unhideWhenUsed/>
    <w:rsid w:val="007E7D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D97"/>
  </w:style>
  <w:style w:type="paragraph" w:styleId="BalloonText">
    <w:name w:val="Balloon Text"/>
    <w:basedOn w:val="Normal"/>
    <w:link w:val="BalloonTextChar"/>
    <w:uiPriority w:val="99"/>
    <w:semiHidden/>
    <w:unhideWhenUsed/>
    <w:rsid w:val="007E7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D97"/>
    <w:rPr>
      <w:rFonts w:ascii="Tahoma" w:hAnsi="Tahoma" w:cs="Tahoma"/>
      <w:sz w:val="16"/>
      <w:szCs w:val="16"/>
    </w:rPr>
  </w:style>
  <w:style w:type="paragraph" w:customStyle="1" w:styleId="DefaultText">
    <w:name w:val="Default Text"/>
    <w:basedOn w:val="Normal"/>
    <w:rsid w:val="004429D5"/>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Level1">
    <w:name w:val="Level 1"/>
    <w:basedOn w:val="Normal"/>
    <w:rsid w:val="000D01AE"/>
    <w:pPr>
      <w:numPr>
        <w:numId w:val="1"/>
      </w:num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C24A83"/>
    <w:pPr>
      <w:spacing w:after="160" w:line="259" w:lineRule="auto"/>
      <w:ind w:left="720"/>
      <w:contextualSpacing/>
    </w:pPr>
  </w:style>
  <w:style w:type="paragraph" w:customStyle="1" w:styleId="Default">
    <w:name w:val="Default"/>
    <w:rsid w:val="00C40BF0"/>
    <w:pPr>
      <w:autoSpaceDE w:val="0"/>
      <w:autoSpaceDN w:val="0"/>
      <w:adjustRightInd w:val="0"/>
      <w:spacing w:after="0" w:line="240" w:lineRule="auto"/>
    </w:pPr>
    <w:rPr>
      <w:rFonts w:ascii="Arial" w:eastAsiaTheme="minorEastAsia" w:hAnsi="Arial" w:cs="Arial"/>
      <w:color w:val="000000"/>
      <w:sz w:val="24"/>
      <w:szCs w:val="24"/>
    </w:rPr>
  </w:style>
  <w:style w:type="table" w:styleId="TableGrid">
    <w:name w:val="Table Grid"/>
    <w:basedOn w:val="TableNormal"/>
    <w:uiPriority w:val="59"/>
    <w:rsid w:val="00725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1138A"/>
    <w:rPr>
      <w:sz w:val="16"/>
      <w:szCs w:val="16"/>
    </w:rPr>
  </w:style>
  <w:style w:type="paragraph" w:styleId="CommentText">
    <w:name w:val="annotation text"/>
    <w:basedOn w:val="Normal"/>
    <w:link w:val="CommentTextChar"/>
    <w:uiPriority w:val="99"/>
    <w:semiHidden/>
    <w:unhideWhenUsed/>
    <w:rsid w:val="0051138A"/>
    <w:pPr>
      <w:spacing w:line="240" w:lineRule="auto"/>
    </w:pPr>
    <w:rPr>
      <w:sz w:val="20"/>
      <w:szCs w:val="20"/>
    </w:rPr>
  </w:style>
  <w:style w:type="character" w:customStyle="1" w:styleId="CommentTextChar">
    <w:name w:val="Comment Text Char"/>
    <w:basedOn w:val="DefaultParagraphFont"/>
    <w:link w:val="CommentText"/>
    <w:uiPriority w:val="99"/>
    <w:semiHidden/>
    <w:rsid w:val="0051138A"/>
    <w:rPr>
      <w:sz w:val="20"/>
      <w:szCs w:val="20"/>
    </w:rPr>
  </w:style>
  <w:style w:type="paragraph" w:styleId="CommentSubject">
    <w:name w:val="annotation subject"/>
    <w:basedOn w:val="CommentText"/>
    <w:next w:val="CommentText"/>
    <w:link w:val="CommentSubjectChar"/>
    <w:uiPriority w:val="99"/>
    <w:semiHidden/>
    <w:unhideWhenUsed/>
    <w:rsid w:val="0051138A"/>
    <w:rPr>
      <w:b/>
      <w:bCs/>
    </w:rPr>
  </w:style>
  <w:style w:type="character" w:customStyle="1" w:styleId="CommentSubjectChar">
    <w:name w:val="Comment Subject Char"/>
    <w:basedOn w:val="CommentTextChar"/>
    <w:link w:val="CommentSubject"/>
    <w:uiPriority w:val="99"/>
    <w:semiHidden/>
    <w:rsid w:val="0051138A"/>
    <w:rPr>
      <w:b/>
      <w:bCs/>
      <w:sz w:val="20"/>
      <w:szCs w:val="20"/>
    </w:rPr>
  </w:style>
  <w:style w:type="character" w:styleId="Hyperlink">
    <w:name w:val="Hyperlink"/>
    <w:basedOn w:val="DefaultParagraphFont"/>
    <w:uiPriority w:val="99"/>
    <w:unhideWhenUsed/>
    <w:rsid w:val="001C4A59"/>
    <w:rPr>
      <w:color w:val="0000FF"/>
      <w:u w:val="single"/>
    </w:rPr>
  </w:style>
  <w:style w:type="character" w:styleId="PlaceholderText">
    <w:name w:val="Placeholder Text"/>
    <w:basedOn w:val="DefaultParagraphFont"/>
    <w:uiPriority w:val="99"/>
    <w:semiHidden/>
    <w:rsid w:val="0036118F"/>
    <w:rPr>
      <w:color w:val="808080"/>
    </w:rPr>
  </w:style>
  <w:style w:type="paragraph" w:styleId="Revision">
    <w:name w:val="Revision"/>
    <w:hidden/>
    <w:uiPriority w:val="99"/>
    <w:semiHidden/>
    <w:rsid w:val="00CB7B74"/>
    <w:pPr>
      <w:spacing w:after="0" w:line="240" w:lineRule="auto"/>
    </w:pPr>
  </w:style>
  <w:style w:type="character" w:styleId="UnresolvedMention">
    <w:name w:val="Unresolved Mention"/>
    <w:basedOn w:val="DefaultParagraphFont"/>
    <w:uiPriority w:val="99"/>
    <w:semiHidden/>
    <w:unhideWhenUsed/>
    <w:rsid w:val="00576C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02254">
      <w:bodyDiv w:val="1"/>
      <w:marLeft w:val="0"/>
      <w:marRight w:val="0"/>
      <w:marTop w:val="0"/>
      <w:marBottom w:val="0"/>
      <w:divBdr>
        <w:top w:val="none" w:sz="0" w:space="0" w:color="auto"/>
        <w:left w:val="none" w:sz="0" w:space="0" w:color="auto"/>
        <w:bottom w:val="none" w:sz="0" w:space="0" w:color="auto"/>
        <w:right w:val="none" w:sz="0" w:space="0" w:color="auto"/>
      </w:divBdr>
    </w:div>
    <w:div w:id="1182937235">
      <w:bodyDiv w:val="1"/>
      <w:marLeft w:val="0"/>
      <w:marRight w:val="0"/>
      <w:marTop w:val="0"/>
      <w:marBottom w:val="0"/>
      <w:divBdr>
        <w:top w:val="none" w:sz="0" w:space="0" w:color="auto"/>
        <w:left w:val="none" w:sz="0" w:space="0" w:color="auto"/>
        <w:bottom w:val="none" w:sz="0" w:space="0" w:color="auto"/>
        <w:right w:val="none" w:sz="0" w:space="0" w:color="auto"/>
      </w:divBdr>
    </w:div>
    <w:div w:id="212495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dutter@schaumburg.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hudexchange.info/programs/environmental-review/orientation-to-environmental-review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ud.gov/program_offices/davis_bacon_and_labor_stand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5d45972-1e63-407d-a29c-b2852e7ba7c7">
      <Terms xmlns="http://schemas.microsoft.com/office/infopath/2007/PartnerControls"/>
    </lcf76f155ced4ddcb4097134ff3c332f>
    <TaxCatchAll xmlns="12093c41-fbe0-4943-921c-eafd9449b78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87127C6531356489409334A2C77A834" ma:contentTypeVersion="15" ma:contentTypeDescription="Create a new document." ma:contentTypeScope="" ma:versionID="1493bc4be4096723d25b2e0732b6bee5">
  <xsd:schema xmlns:xsd="http://www.w3.org/2001/XMLSchema" xmlns:xs="http://www.w3.org/2001/XMLSchema" xmlns:p="http://schemas.microsoft.com/office/2006/metadata/properties" xmlns:ns2="75d45972-1e63-407d-a29c-b2852e7ba7c7" xmlns:ns3="12093c41-fbe0-4943-921c-eafd9449b783" targetNamespace="http://schemas.microsoft.com/office/2006/metadata/properties" ma:root="true" ma:fieldsID="a09953e38156f874eaa44ae60d5a6507" ns2:_="" ns3:_="">
    <xsd:import namespace="75d45972-1e63-407d-a29c-b2852e7ba7c7"/>
    <xsd:import namespace="12093c41-fbe0-4943-921c-eafd9449b7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d45972-1e63-407d-a29c-b2852e7ba7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6e18a6d-372a-4d7d-8cac-ebd8016b4be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093c41-fbe0-4943-921c-eafd9449b7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a3b487c-ea22-448f-8edd-6f8b4ef09404}" ma:internalName="TaxCatchAll" ma:showField="CatchAllData" ma:web="12093c41-fbe0-4943-921c-eafd9449b7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464527-B240-4676-A8EF-0D2F191ACB77}">
  <ds:schemaRefs>
    <ds:schemaRef ds:uri="http://schemas.microsoft.com/office/2006/metadata/properties"/>
    <ds:schemaRef ds:uri="http://schemas.microsoft.com/office/infopath/2007/PartnerControls"/>
    <ds:schemaRef ds:uri="75d45972-1e63-407d-a29c-b2852e7ba7c7"/>
    <ds:schemaRef ds:uri="12093c41-fbe0-4943-921c-eafd9449b783"/>
  </ds:schemaRefs>
</ds:datastoreItem>
</file>

<file path=customXml/itemProps2.xml><?xml version="1.0" encoding="utf-8"?>
<ds:datastoreItem xmlns:ds="http://schemas.openxmlformats.org/officeDocument/2006/customXml" ds:itemID="{7C97A311-0941-4F25-A9F4-67597581FFB7}">
  <ds:schemaRefs>
    <ds:schemaRef ds:uri="http://schemas.microsoft.com/sharepoint/v3/contenttype/forms"/>
  </ds:schemaRefs>
</ds:datastoreItem>
</file>

<file path=customXml/itemProps3.xml><?xml version="1.0" encoding="utf-8"?>
<ds:datastoreItem xmlns:ds="http://schemas.openxmlformats.org/officeDocument/2006/customXml" ds:itemID="{26D65036-79E6-4DE6-915E-207BCB7A08D6}">
  <ds:schemaRefs>
    <ds:schemaRef ds:uri="http://schemas.openxmlformats.org/officeDocument/2006/bibliography"/>
  </ds:schemaRefs>
</ds:datastoreItem>
</file>

<file path=customXml/itemProps4.xml><?xml version="1.0" encoding="utf-8"?>
<ds:datastoreItem xmlns:ds="http://schemas.openxmlformats.org/officeDocument/2006/customXml" ds:itemID="{233FC651-3754-4E27-B1A6-7677D6D6B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d45972-1e63-407d-a29c-b2852e7ba7c7"/>
    <ds:schemaRef ds:uri="12093c41-fbe0-4943-921c-eafd9449b7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1662</Words>
  <Characters>9479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Village of Schaumburg</Company>
  <LinksUpToDate>false</LinksUpToDate>
  <CharactersWithSpaces>11119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Ashley Hines</cp:lastModifiedBy>
  <cp:revision>5</cp:revision>
  <cp:lastPrinted>2021-07-27T18:56:00Z</cp:lastPrinted>
  <dcterms:created xsi:type="dcterms:W3CDTF">2023-05-19T18:16:00Z</dcterms:created>
  <dcterms:modified xsi:type="dcterms:W3CDTF">2023-05-19T21:24:00Z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0x010100D87127C6531356489409334A2C77A834</vt:lpwstr>
  </property>
  <property fmtid="{D5CDD505-2E9C-101B-9397-08002B2CF9AE}" pid="3" name="MediaServiceImageTags">
    <vt:lpwstr/>
  </property>
</Properties>
</file>